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32C" w:rsidRDefault="00CC6CDE">
      <w:bookmarkStart w:id="0" w:name="_GoBack"/>
      <w:bookmarkEnd w:id="0"/>
      <w:r>
        <w:rPr>
          <w:b/>
          <w:color w:val="FF0000"/>
        </w:rPr>
        <w:t>Evaluation Only. Created with Aspose.Words. Copyright 2003-2015 Aspose Pty Ltd.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1"/>
        <w:gridCol w:w="4789"/>
      </w:tblGrid>
      <w:tr w:rsidR="0023632C" w:rsidTr="005F09BA">
        <w:trPr>
          <w:trHeight w:val="375"/>
        </w:trPr>
        <w:tc>
          <w:tcPr>
            <w:tcW w:w="4781" w:type="dxa"/>
          </w:tcPr>
          <w:p w:rsidR="007C76A6" w:rsidRPr="000C78F8" w:rsidRDefault="00CC6CDE" w:rsidP="005B48B4">
            <w:pPr>
              <w:pStyle w:val="1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C78F8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Дело №</w:t>
            </w:r>
            <w:r w:rsidRPr="000C78F8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3110-1</w:t>
            </w:r>
            <w:r w:rsidRPr="000C78F8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8</w:t>
            </w:r>
            <w:r w:rsidRPr="000C78F8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-00-2/</w:t>
            </w:r>
            <w:r w:rsidRPr="000C78F8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4158</w:t>
            </w:r>
          </w:p>
        </w:tc>
        <w:tc>
          <w:tcPr>
            <w:tcW w:w="4789" w:type="dxa"/>
          </w:tcPr>
          <w:p w:rsidR="007C76A6" w:rsidRPr="000C78F8" w:rsidRDefault="00CC6CDE" w:rsidP="005F09BA">
            <w:pPr>
              <w:pStyle w:val="1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AE5EAC" w:rsidRPr="000C78F8" w:rsidRDefault="00CC6CDE" w:rsidP="00AE5EAC">
      <w:pPr>
        <w:pStyle w:val="1"/>
        <w:tabs>
          <w:tab w:val="left" w:pos="2280"/>
          <w:tab w:val="center" w:pos="4535"/>
        </w:tabs>
        <w:rPr>
          <w:rFonts w:ascii="Times New Roman" w:hAnsi="Times New Roman" w:cs="Times New Roman"/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object w:dxaOrig="1380" w:dyaOrig="1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3pt;height:61.8pt" o:ole="" fillcolor="window">
            <v:imagedata r:id="rId9" o:title=""/>
          </v:shape>
          <o:OLEObject Type="Embed" ProgID="MS_ClipArt_Gallery" ShapeID="_x0000_i1025" DrawAspect="Content" ObjectID="_1755012076" r:id="rId10"/>
        </w:object>
      </w:r>
    </w:p>
    <w:p w:rsidR="00AE5EAC" w:rsidRPr="000C78F8" w:rsidRDefault="00CC6CDE" w:rsidP="00AE5EAC">
      <w:pPr>
        <w:jc w:val="center"/>
        <w:rPr>
          <w:sz w:val="28"/>
          <w:szCs w:val="28"/>
        </w:rPr>
      </w:pPr>
      <w:r w:rsidRPr="000C78F8">
        <w:rPr>
          <w:sz w:val="28"/>
          <w:szCs w:val="28"/>
        </w:rPr>
        <w:t>РЕШЕНИЕ</w:t>
      </w:r>
    </w:p>
    <w:p w:rsidR="00AE5EAC" w:rsidRPr="000C78F8" w:rsidRDefault="00CC6CDE" w:rsidP="00AE5EAC">
      <w:pPr>
        <w:jc w:val="center"/>
        <w:rPr>
          <w:sz w:val="28"/>
          <w:szCs w:val="28"/>
        </w:rPr>
      </w:pPr>
      <w:r w:rsidRPr="000C78F8">
        <w:rPr>
          <w:sz w:val="28"/>
          <w:szCs w:val="28"/>
        </w:rPr>
        <w:t>ИМЕНЕМ РЕСПУБЛИКИ КАЗАХСТАН</w:t>
      </w:r>
    </w:p>
    <w:p w:rsidR="00AE5EAC" w:rsidRPr="000C78F8" w:rsidRDefault="00CC6CDE" w:rsidP="00AE5EAC">
      <w:pPr>
        <w:rPr>
          <w:sz w:val="28"/>
          <w:szCs w:val="28"/>
        </w:rPr>
      </w:pPr>
      <w:r w:rsidRPr="000C78F8">
        <w:rPr>
          <w:sz w:val="28"/>
          <w:szCs w:val="28"/>
          <w:lang w:val="kk-KZ"/>
        </w:rPr>
        <w:t>05 ма</w:t>
      </w:r>
      <w:r w:rsidRPr="000C78F8">
        <w:rPr>
          <w:sz w:val="28"/>
          <w:szCs w:val="28"/>
          <w:lang w:val="kk-KZ"/>
        </w:rPr>
        <w:t>я</w:t>
      </w:r>
      <w:r w:rsidRPr="000C78F8">
        <w:rPr>
          <w:sz w:val="28"/>
          <w:szCs w:val="28"/>
        </w:rPr>
        <w:t xml:space="preserve"> 201</w:t>
      </w:r>
      <w:r w:rsidRPr="000C78F8">
        <w:rPr>
          <w:sz w:val="28"/>
          <w:szCs w:val="28"/>
          <w:lang w:val="kk-KZ"/>
        </w:rPr>
        <w:t>8</w:t>
      </w:r>
      <w:r w:rsidRPr="000C78F8">
        <w:rPr>
          <w:sz w:val="28"/>
          <w:szCs w:val="28"/>
          <w:lang w:val="kk-KZ"/>
        </w:rPr>
        <w:t xml:space="preserve"> </w:t>
      </w:r>
      <w:r w:rsidRPr="000C78F8">
        <w:rPr>
          <w:sz w:val="28"/>
          <w:szCs w:val="28"/>
        </w:rPr>
        <w:t>года</w:t>
      </w:r>
      <w:r w:rsidRPr="000C78F8">
        <w:rPr>
          <w:sz w:val="28"/>
          <w:szCs w:val="28"/>
        </w:rPr>
        <w:tab/>
      </w:r>
      <w:r w:rsidRPr="000C78F8">
        <w:rPr>
          <w:sz w:val="28"/>
          <w:szCs w:val="28"/>
        </w:rPr>
        <w:tab/>
      </w:r>
      <w:r w:rsidRPr="000C78F8">
        <w:rPr>
          <w:sz w:val="28"/>
          <w:szCs w:val="28"/>
        </w:rPr>
        <w:tab/>
      </w:r>
      <w:r w:rsidRPr="000C78F8">
        <w:rPr>
          <w:sz w:val="28"/>
          <w:szCs w:val="28"/>
        </w:rPr>
        <w:tab/>
      </w:r>
      <w:r w:rsidRPr="000C78F8">
        <w:rPr>
          <w:sz w:val="28"/>
          <w:szCs w:val="28"/>
        </w:rPr>
        <w:tab/>
        <w:t xml:space="preserve">                  </w:t>
      </w:r>
      <w:r w:rsidRPr="000C78F8">
        <w:rPr>
          <w:sz w:val="28"/>
          <w:szCs w:val="28"/>
          <w:lang w:val="kk-KZ"/>
        </w:rPr>
        <w:tab/>
      </w:r>
      <w:r w:rsidRPr="000C78F8">
        <w:rPr>
          <w:sz w:val="28"/>
          <w:szCs w:val="28"/>
          <w:lang w:val="kk-KZ"/>
        </w:rPr>
        <w:tab/>
      </w:r>
      <w:r w:rsidRPr="000C78F8">
        <w:rPr>
          <w:sz w:val="28"/>
          <w:szCs w:val="28"/>
          <w:lang w:val="kk-KZ"/>
        </w:rPr>
        <w:t xml:space="preserve">              </w:t>
      </w:r>
      <w:r w:rsidRPr="000C78F8">
        <w:rPr>
          <w:sz w:val="28"/>
          <w:szCs w:val="28"/>
        </w:rPr>
        <w:t>г.Тараз</w:t>
      </w:r>
    </w:p>
    <w:p w:rsidR="00AE5EAC" w:rsidRPr="000C78F8" w:rsidRDefault="00CC6CDE" w:rsidP="00AE5EAC">
      <w:pPr>
        <w:rPr>
          <w:sz w:val="28"/>
          <w:szCs w:val="28"/>
          <w:lang w:val="kk-KZ"/>
        </w:rPr>
      </w:pPr>
    </w:p>
    <w:p w:rsidR="009F1C76" w:rsidRPr="009F1C76" w:rsidRDefault="00CC6CDE" w:rsidP="00AA41BF">
      <w:pPr>
        <w:jc w:val="both"/>
        <w:rPr>
          <w:sz w:val="28"/>
          <w:szCs w:val="28"/>
          <w:lang w:val="kk-KZ"/>
        </w:rPr>
      </w:pPr>
      <w:r w:rsidRPr="000C78F8">
        <w:rPr>
          <w:sz w:val="28"/>
          <w:szCs w:val="28"/>
        </w:rPr>
        <w:tab/>
      </w:r>
      <w:r w:rsidRPr="000C78F8">
        <w:rPr>
          <w:sz w:val="28"/>
          <w:szCs w:val="28"/>
        </w:rPr>
        <w:t xml:space="preserve">Таразский городской суд </w:t>
      </w:r>
      <w:r w:rsidRPr="000C78F8">
        <w:rPr>
          <w:sz w:val="28"/>
          <w:szCs w:val="28"/>
          <w:lang w:val="kk-KZ"/>
        </w:rPr>
        <w:t xml:space="preserve">Жамбылской области </w:t>
      </w:r>
      <w:r w:rsidRPr="000C78F8">
        <w:rPr>
          <w:sz w:val="28"/>
          <w:szCs w:val="28"/>
        </w:rPr>
        <w:t xml:space="preserve">в составе председательствующего судьи </w:t>
      </w:r>
      <w:r w:rsidRPr="000C78F8">
        <w:rPr>
          <w:sz w:val="28"/>
          <w:szCs w:val="28"/>
          <w:lang w:val="kk-KZ"/>
        </w:rPr>
        <w:t>Манкетегі Б.Қ.</w:t>
      </w:r>
      <w:r w:rsidRPr="000C78F8">
        <w:rPr>
          <w:sz w:val="28"/>
          <w:szCs w:val="28"/>
        </w:rPr>
        <w:t xml:space="preserve">,  при секретаре  судебного заседания </w:t>
      </w:r>
      <w:r w:rsidRPr="000C78F8">
        <w:rPr>
          <w:sz w:val="28"/>
          <w:szCs w:val="28"/>
          <w:lang w:val="kk-KZ"/>
        </w:rPr>
        <w:t>Омарқұлове Қ.</w:t>
      </w:r>
      <w:r w:rsidRPr="000C78F8">
        <w:rPr>
          <w:sz w:val="28"/>
          <w:szCs w:val="28"/>
        </w:rPr>
        <w:t xml:space="preserve">, </w:t>
      </w:r>
      <w:r w:rsidRPr="000C78F8">
        <w:rPr>
          <w:sz w:val="28"/>
          <w:szCs w:val="28"/>
        </w:rPr>
        <w:t xml:space="preserve">с участием </w:t>
      </w:r>
      <w:r w:rsidRPr="000C78F8">
        <w:rPr>
          <w:sz w:val="28"/>
          <w:szCs w:val="28"/>
          <w:lang w:val="kk-KZ"/>
        </w:rPr>
        <w:t xml:space="preserve">старшего прокурора отдела прокуратуры города Тараз </w:t>
      </w:r>
      <w:r w:rsidRPr="000C78F8">
        <w:rPr>
          <w:sz w:val="28"/>
          <w:szCs w:val="28"/>
          <w:lang w:val="kk-KZ"/>
        </w:rPr>
        <w:t>Тилешова А</w:t>
      </w:r>
      <w:r w:rsidRPr="000C78F8">
        <w:rPr>
          <w:sz w:val="28"/>
          <w:szCs w:val="28"/>
          <w:lang w:val="kk-KZ"/>
        </w:rPr>
        <w:t>.,</w:t>
      </w:r>
      <w:r w:rsidRPr="000C78F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заинтересованного</w:t>
      </w:r>
      <w:r w:rsidRPr="000C78F8">
        <w:rPr>
          <w:sz w:val="28"/>
          <w:szCs w:val="28"/>
          <w:lang w:val="kk-KZ"/>
        </w:rPr>
        <w:t xml:space="preserve"> лица – Садыкова</w:t>
      </w:r>
      <w:r w:rsidRPr="000C78F8">
        <w:rPr>
          <w:sz w:val="28"/>
          <w:szCs w:val="28"/>
          <w:lang w:val="kk-KZ"/>
        </w:rPr>
        <w:t xml:space="preserve"> Т.</w:t>
      </w:r>
      <w:r>
        <w:rPr>
          <w:sz w:val="28"/>
          <w:szCs w:val="28"/>
          <w:lang w:val="kk-KZ"/>
        </w:rPr>
        <w:t>К.</w:t>
      </w:r>
      <w:r w:rsidRPr="000C78F8">
        <w:rPr>
          <w:sz w:val="28"/>
          <w:szCs w:val="28"/>
          <w:lang w:val="kk-KZ"/>
        </w:rPr>
        <w:t>, находящегося по месту отбытия лишения свободы (посредств</w:t>
      </w:r>
      <w:r w:rsidRPr="000C78F8">
        <w:rPr>
          <w:sz w:val="28"/>
          <w:szCs w:val="28"/>
          <w:lang w:val="kk-KZ"/>
        </w:rPr>
        <w:t>о</w:t>
      </w:r>
      <w:r w:rsidRPr="000C78F8">
        <w:rPr>
          <w:sz w:val="28"/>
          <w:szCs w:val="28"/>
          <w:lang w:val="kk-KZ"/>
        </w:rPr>
        <w:t>м видео-конференцсвязи)</w:t>
      </w:r>
      <w:r w:rsidRPr="000C78F8">
        <w:rPr>
          <w:sz w:val="28"/>
          <w:szCs w:val="28"/>
          <w:lang w:val="kk-KZ"/>
        </w:rPr>
        <w:t xml:space="preserve">, </w:t>
      </w:r>
      <w:r w:rsidRPr="000C78F8">
        <w:rPr>
          <w:sz w:val="28"/>
          <w:szCs w:val="28"/>
        </w:rPr>
        <w:t xml:space="preserve">рассмотрев в открытом судебном заседании в здании суда гражданское дело </w:t>
      </w:r>
      <w:r w:rsidRPr="000C78F8">
        <w:rPr>
          <w:sz w:val="28"/>
          <w:szCs w:val="28"/>
          <w:lang w:val="kk-KZ"/>
        </w:rPr>
        <w:t xml:space="preserve">по заявлению </w:t>
      </w:r>
      <w:r w:rsidRPr="000C78F8">
        <w:rPr>
          <w:sz w:val="28"/>
          <w:szCs w:val="28"/>
          <w:lang w:val="kk-KZ"/>
        </w:rPr>
        <w:t>п</w:t>
      </w:r>
      <w:r w:rsidRPr="000C78F8">
        <w:rPr>
          <w:sz w:val="28"/>
          <w:szCs w:val="28"/>
          <w:lang w:val="kk-KZ"/>
        </w:rPr>
        <w:t xml:space="preserve">рокурора города Тараз о признании информационного материала террористическим и </w:t>
      </w:r>
      <w:r w:rsidRPr="000C78F8">
        <w:rPr>
          <w:sz w:val="28"/>
          <w:szCs w:val="28"/>
          <w:lang w:val="kk-KZ"/>
        </w:rPr>
        <w:t>экстремистким и запрещении его ввоза, издания и распространения на территории Републики Казахстан</w:t>
      </w:r>
      <w:r w:rsidRPr="000C78F8">
        <w:rPr>
          <w:sz w:val="28"/>
          <w:szCs w:val="28"/>
          <w:lang w:val="kk-KZ"/>
        </w:rPr>
        <w:t xml:space="preserve">, </w:t>
      </w:r>
      <w:r w:rsidRPr="000C78F8">
        <w:rPr>
          <w:sz w:val="28"/>
          <w:szCs w:val="28"/>
        </w:rPr>
        <w:t xml:space="preserve"> </w:t>
      </w:r>
    </w:p>
    <w:p w:rsidR="00AE5EAC" w:rsidRPr="000C78F8" w:rsidRDefault="00CC6CDE" w:rsidP="00AA41BF">
      <w:pPr>
        <w:jc w:val="center"/>
        <w:rPr>
          <w:sz w:val="28"/>
          <w:szCs w:val="28"/>
        </w:rPr>
      </w:pPr>
      <w:r w:rsidRPr="000C78F8">
        <w:rPr>
          <w:sz w:val="28"/>
          <w:szCs w:val="28"/>
        </w:rPr>
        <w:t>УСТАНОВИЛ:</w:t>
      </w:r>
    </w:p>
    <w:p w:rsidR="00CE7DD1" w:rsidRPr="000C78F8" w:rsidRDefault="00CC6CDE" w:rsidP="00AA41BF">
      <w:pPr>
        <w:ind w:firstLine="720"/>
        <w:jc w:val="both"/>
        <w:rPr>
          <w:sz w:val="28"/>
          <w:szCs w:val="28"/>
          <w:lang w:val="kk-KZ"/>
        </w:rPr>
      </w:pPr>
    </w:p>
    <w:p w:rsidR="00507D9C" w:rsidRPr="00507D9C" w:rsidRDefault="00CC6CDE" w:rsidP="00507D9C">
      <w:pPr>
        <w:pStyle w:val="Style10"/>
        <w:widowControl/>
        <w:spacing w:line="240" w:lineRule="auto"/>
        <w:rPr>
          <w:rStyle w:val="FontStyle17"/>
          <w:sz w:val="28"/>
          <w:szCs w:val="28"/>
        </w:rPr>
      </w:pPr>
      <w:r w:rsidRPr="00507D9C">
        <w:rPr>
          <w:rStyle w:val="FontStyle17"/>
          <w:sz w:val="28"/>
          <w:szCs w:val="28"/>
        </w:rPr>
        <w:t xml:space="preserve">Прокурор </w:t>
      </w:r>
      <w:r>
        <w:rPr>
          <w:rStyle w:val="FontStyle17"/>
          <w:sz w:val="28"/>
          <w:szCs w:val="28"/>
          <w:lang w:val="kk-KZ"/>
        </w:rPr>
        <w:t>города Тараз</w:t>
      </w:r>
      <w:r w:rsidRPr="00507D9C">
        <w:rPr>
          <w:rStyle w:val="FontStyle17"/>
          <w:sz w:val="28"/>
          <w:szCs w:val="28"/>
        </w:rPr>
        <w:t xml:space="preserve"> обратился в суд с вышеназванным иском в интересах государства, мотивируя свои требования тем, что приговором </w:t>
      </w:r>
      <w:r w:rsidRPr="000C73FE">
        <w:rPr>
          <w:rStyle w:val="FontStyle26"/>
          <w:sz w:val="28"/>
          <w:szCs w:val="28"/>
        </w:rPr>
        <w:t>суда №2 г.Та</w:t>
      </w:r>
      <w:r w:rsidRPr="000C73FE">
        <w:rPr>
          <w:rStyle w:val="FontStyle26"/>
          <w:sz w:val="28"/>
          <w:szCs w:val="28"/>
        </w:rPr>
        <w:t>раз Жамбылской области от 24.11.2016 года Садыков Т.К. признан виновным в совершении преступлений, предусмотренных ч.1 ст. 174 и ч.1 ст.256 Уголовного кодекса Республики Казахстан.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3FE">
        <w:rPr>
          <w:rStyle w:val="FontStyle26"/>
          <w:sz w:val="28"/>
          <w:szCs w:val="28"/>
        </w:rPr>
        <w:t>Вышеуказанный приговор вступил в законную силу</w:t>
      </w:r>
      <w:r w:rsidRPr="00507D9C">
        <w:rPr>
          <w:rStyle w:val="FontStyle17"/>
          <w:sz w:val="28"/>
          <w:szCs w:val="28"/>
        </w:rPr>
        <w:t xml:space="preserve">. По заключению </w:t>
      </w:r>
      <w:r w:rsidRPr="000C73FE">
        <w:rPr>
          <w:rStyle w:val="FontStyle26"/>
          <w:sz w:val="28"/>
          <w:szCs w:val="28"/>
        </w:rPr>
        <w:t>комплексной с</w:t>
      </w:r>
      <w:r w:rsidRPr="000C73FE">
        <w:rPr>
          <w:rStyle w:val="FontStyle26"/>
          <w:sz w:val="28"/>
          <w:szCs w:val="28"/>
        </w:rPr>
        <w:t xml:space="preserve">удебно-экспертной психолого-филологической и религиоведческой экспертизы №2958 от 16.08.2016 года в </w:t>
      </w:r>
      <w:r>
        <w:rPr>
          <w:rStyle w:val="FontStyle26"/>
          <w:sz w:val="28"/>
          <w:szCs w:val="28"/>
          <w:lang w:val="kk-KZ"/>
        </w:rPr>
        <w:t>изъятых</w:t>
      </w:r>
      <w:r w:rsidRPr="000C73FE">
        <w:rPr>
          <w:rStyle w:val="FontStyle26"/>
          <w:sz w:val="28"/>
          <w:szCs w:val="28"/>
        </w:rPr>
        <w:t xml:space="preserve"> </w:t>
      </w:r>
      <w:r>
        <w:rPr>
          <w:rStyle w:val="FontStyle26"/>
          <w:sz w:val="28"/>
          <w:szCs w:val="28"/>
          <w:lang w:val="kk-KZ"/>
        </w:rPr>
        <w:t xml:space="preserve">у Садыкова Т.К. </w:t>
      </w:r>
      <w:r w:rsidRPr="000C73FE">
        <w:rPr>
          <w:rStyle w:val="FontStyle26"/>
          <w:sz w:val="28"/>
          <w:szCs w:val="28"/>
        </w:rPr>
        <w:t xml:space="preserve">материалах имеются признаки </w:t>
      </w:r>
      <w:r w:rsidRPr="00507D9C">
        <w:rPr>
          <w:rStyle w:val="FontStyle11"/>
          <w:sz w:val="28"/>
          <w:szCs w:val="28"/>
        </w:rPr>
        <w:t xml:space="preserve">возбуждения </w:t>
      </w:r>
      <w:r w:rsidRPr="000C73FE">
        <w:rPr>
          <w:rStyle w:val="FontStyle26"/>
          <w:sz w:val="28"/>
          <w:szCs w:val="28"/>
        </w:rPr>
        <w:t>национальной розни, а также побудительные высказывания сражаться, выехать на вооруженный джи</w:t>
      </w:r>
      <w:r w:rsidRPr="000C73FE">
        <w:rPr>
          <w:rStyle w:val="FontStyle26"/>
          <w:sz w:val="28"/>
          <w:szCs w:val="28"/>
        </w:rPr>
        <w:t>хад с целью участия в нем, убивать, бороться, объединиться, выйти на путь Аллаха, присоединиться к братьям-муджахидам и помогать им</w:t>
      </w:r>
      <w:r w:rsidRPr="00507D9C">
        <w:rPr>
          <w:rStyle w:val="FontStyle17"/>
          <w:sz w:val="28"/>
          <w:szCs w:val="28"/>
        </w:rPr>
        <w:t xml:space="preserve">. </w:t>
      </w:r>
      <w:r>
        <w:rPr>
          <w:rStyle w:val="FontStyle17"/>
          <w:sz w:val="28"/>
          <w:szCs w:val="28"/>
          <w:lang w:val="kk-KZ"/>
        </w:rPr>
        <w:t>В связи с чем, п</w:t>
      </w:r>
      <w:r w:rsidRPr="00507D9C">
        <w:rPr>
          <w:rStyle w:val="FontStyle17"/>
          <w:sz w:val="28"/>
          <w:szCs w:val="28"/>
        </w:rPr>
        <w:t xml:space="preserve">росит суд признать </w:t>
      </w:r>
      <w:r>
        <w:rPr>
          <w:rStyle w:val="FontStyle17"/>
          <w:sz w:val="28"/>
          <w:szCs w:val="28"/>
          <w:lang w:val="kk-KZ"/>
        </w:rPr>
        <w:t xml:space="preserve">материалы </w:t>
      </w:r>
      <w:r w:rsidRPr="00507D9C">
        <w:rPr>
          <w:rStyle w:val="FontStyle17"/>
          <w:sz w:val="28"/>
          <w:szCs w:val="28"/>
        </w:rPr>
        <w:t xml:space="preserve">экстремистской и запретить ввоз, издание и распространение на </w:t>
      </w:r>
      <w:r>
        <w:rPr>
          <w:rStyle w:val="FontStyle17"/>
          <w:sz w:val="28"/>
          <w:szCs w:val="28"/>
        </w:rPr>
        <w:t xml:space="preserve">территории </w:t>
      </w:r>
      <w:r>
        <w:rPr>
          <w:rStyle w:val="FontStyle17"/>
          <w:sz w:val="28"/>
          <w:szCs w:val="28"/>
        </w:rPr>
        <w:t>Республики Казахстан</w:t>
      </w:r>
      <w:r w:rsidRPr="00507D9C">
        <w:rPr>
          <w:rStyle w:val="FontStyle17"/>
          <w:sz w:val="28"/>
          <w:szCs w:val="28"/>
        </w:rPr>
        <w:t>.</w:t>
      </w:r>
    </w:p>
    <w:p w:rsidR="00507D9C" w:rsidRPr="00507D9C" w:rsidRDefault="00CC6CDE" w:rsidP="00507D9C">
      <w:pPr>
        <w:pStyle w:val="Style6"/>
        <w:widowControl/>
        <w:spacing w:line="240" w:lineRule="auto"/>
        <w:ind w:firstLine="667"/>
        <w:rPr>
          <w:rStyle w:val="FontStyle17"/>
          <w:sz w:val="28"/>
          <w:szCs w:val="28"/>
        </w:rPr>
      </w:pPr>
      <w:r w:rsidRPr="00507D9C">
        <w:rPr>
          <w:rStyle w:val="FontStyle17"/>
          <w:sz w:val="28"/>
          <w:szCs w:val="28"/>
        </w:rPr>
        <w:t xml:space="preserve">Представитель заявителя </w:t>
      </w:r>
      <w:r w:rsidRPr="000C78F8">
        <w:rPr>
          <w:sz w:val="28"/>
          <w:szCs w:val="28"/>
          <w:lang w:val="kk-KZ"/>
        </w:rPr>
        <w:t>Тилешов А.</w:t>
      </w:r>
      <w:r w:rsidRPr="00507D9C">
        <w:rPr>
          <w:rStyle w:val="FontStyle17"/>
          <w:sz w:val="28"/>
          <w:szCs w:val="28"/>
        </w:rPr>
        <w:t xml:space="preserve"> в суде просил заявление удовлетворить по основаниям, изложенным в нем.</w:t>
      </w:r>
    </w:p>
    <w:p w:rsidR="009F1C76" w:rsidRDefault="00CC6CDE" w:rsidP="00507D9C">
      <w:pPr>
        <w:ind w:firstLine="720"/>
        <w:jc w:val="both"/>
        <w:rPr>
          <w:rStyle w:val="FontStyle17"/>
          <w:sz w:val="28"/>
          <w:szCs w:val="28"/>
          <w:lang w:val="kk-KZ"/>
        </w:rPr>
      </w:pPr>
      <w:r>
        <w:rPr>
          <w:rStyle w:val="FontStyle17"/>
          <w:sz w:val="28"/>
          <w:szCs w:val="28"/>
          <w:lang w:val="kk-KZ"/>
        </w:rPr>
        <w:t xml:space="preserve">Заинтересованное лицо </w:t>
      </w:r>
      <w:r w:rsidRPr="000C78F8">
        <w:rPr>
          <w:sz w:val="28"/>
          <w:szCs w:val="28"/>
          <w:lang w:val="kk-KZ"/>
        </w:rPr>
        <w:t>Садыков Т.</w:t>
      </w:r>
      <w:r>
        <w:rPr>
          <w:sz w:val="28"/>
          <w:szCs w:val="28"/>
          <w:lang w:val="kk-KZ"/>
        </w:rPr>
        <w:t>К.</w:t>
      </w:r>
      <w:r w:rsidRPr="000C78F8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в судебном заседании, не возражал против заявленного требования.</w:t>
      </w:r>
    </w:p>
    <w:p w:rsidR="00507D9C" w:rsidRPr="00507D9C" w:rsidRDefault="00CC6CDE" w:rsidP="00507D9C">
      <w:pPr>
        <w:ind w:firstLine="720"/>
        <w:jc w:val="both"/>
        <w:rPr>
          <w:rStyle w:val="FontStyle11"/>
          <w:sz w:val="28"/>
          <w:szCs w:val="28"/>
        </w:rPr>
      </w:pPr>
      <w:r w:rsidRPr="00507D9C">
        <w:rPr>
          <w:rStyle w:val="FontStyle17"/>
          <w:sz w:val="28"/>
          <w:szCs w:val="28"/>
        </w:rPr>
        <w:t xml:space="preserve">Представители заинтересованных лиц - Министерства внутренних дел РК, Министерства финансов РК, Министерства </w:t>
      </w:r>
      <w:r>
        <w:rPr>
          <w:rStyle w:val="FontStyle17"/>
          <w:sz w:val="28"/>
          <w:szCs w:val="28"/>
          <w:lang w:val="kk-KZ"/>
        </w:rPr>
        <w:t>информации и коммуникации РК</w:t>
      </w:r>
      <w:r w:rsidRPr="00507D9C">
        <w:rPr>
          <w:rStyle w:val="FontStyle11"/>
          <w:sz w:val="28"/>
          <w:szCs w:val="28"/>
        </w:rPr>
        <w:t xml:space="preserve">, </w:t>
      </w:r>
      <w:r>
        <w:rPr>
          <w:rStyle w:val="FontStyle11"/>
          <w:sz w:val="28"/>
          <w:szCs w:val="28"/>
          <w:lang w:val="kk-KZ"/>
        </w:rPr>
        <w:t>Комитета национальной безопасности РК и Министрества религии</w:t>
      </w:r>
      <w:r w:rsidRPr="00507D9C">
        <w:rPr>
          <w:rStyle w:val="FontStyle11"/>
          <w:sz w:val="28"/>
          <w:szCs w:val="28"/>
        </w:rPr>
        <w:t xml:space="preserve"> РК в суд не явились, о причинах неявки не сообщили, о рас</w:t>
      </w:r>
      <w:r w:rsidRPr="00507D9C">
        <w:rPr>
          <w:rStyle w:val="FontStyle11"/>
          <w:sz w:val="28"/>
          <w:szCs w:val="28"/>
        </w:rPr>
        <w:t xml:space="preserve">смотрении дела в свое </w:t>
      </w:r>
      <w:r w:rsidRPr="00507D9C">
        <w:rPr>
          <w:rStyle w:val="FontStyle11"/>
          <w:sz w:val="28"/>
          <w:szCs w:val="28"/>
        </w:rPr>
        <w:lastRenderedPageBreak/>
        <w:t>отсутствие не просили. В силу ст. 196 п.4 ГПК РК суд вправе рассмотреть дело в случае неявки кого-либо из лиц, участвующих в деле, надлежащим образом извещенных о времени и месте судебного заседания, если признает причины их неявки не</w:t>
      </w:r>
      <w:r w:rsidRPr="00507D9C">
        <w:rPr>
          <w:rStyle w:val="FontStyle11"/>
          <w:sz w:val="28"/>
          <w:szCs w:val="28"/>
        </w:rPr>
        <w:t>уважительными.</w:t>
      </w:r>
    </w:p>
    <w:p w:rsidR="00507D9C" w:rsidRPr="00507D9C" w:rsidRDefault="00CC6CDE" w:rsidP="00507D9C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 xml:space="preserve">Суд, выслушав объяснения </w:t>
      </w:r>
      <w:r>
        <w:rPr>
          <w:rStyle w:val="FontStyle11"/>
          <w:sz w:val="28"/>
          <w:szCs w:val="28"/>
          <w:lang w:val="kk-KZ"/>
        </w:rPr>
        <w:t>участвующих лиц</w:t>
      </w:r>
      <w:r w:rsidRPr="00507D9C">
        <w:rPr>
          <w:rStyle w:val="FontStyle11"/>
          <w:sz w:val="28"/>
          <w:szCs w:val="28"/>
        </w:rPr>
        <w:t>, исследовав материалы дела, считает, что требования подлежат удовлетворению по следующим обстоятельствам.</w:t>
      </w:r>
    </w:p>
    <w:p w:rsidR="00507D9C" w:rsidRPr="00507D9C" w:rsidRDefault="00CC6CDE" w:rsidP="00507D9C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>Согласно п.</w:t>
      </w:r>
      <w:r>
        <w:rPr>
          <w:rStyle w:val="FontStyle11"/>
          <w:sz w:val="28"/>
          <w:szCs w:val="28"/>
          <w:lang w:val="kk-KZ"/>
        </w:rPr>
        <w:t>3</w:t>
      </w:r>
      <w:r w:rsidRPr="00507D9C">
        <w:rPr>
          <w:rStyle w:val="FontStyle11"/>
          <w:sz w:val="28"/>
          <w:szCs w:val="28"/>
        </w:rPr>
        <w:t xml:space="preserve"> ст.20 Конституции Р</w:t>
      </w:r>
      <w:r>
        <w:rPr>
          <w:rStyle w:val="FontStyle11"/>
          <w:sz w:val="28"/>
          <w:szCs w:val="28"/>
          <w:lang w:val="kk-KZ"/>
        </w:rPr>
        <w:t>еспублики Казахстан</w:t>
      </w:r>
      <w:r w:rsidRPr="00507D9C">
        <w:rPr>
          <w:rStyle w:val="FontStyle11"/>
          <w:sz w:val="28"/>
          <w:szCs w:val="28"/>
        </w:rPr>
        <w:t>, не допускаются пропаганда или агитация на</w:t>
      </w:r>
      <w:r w:rsidRPr="00507D9C">
        <w:rPr>
          <w:rStyle w:val="FontStyle11"/>
          <w:sz w:val="28"/>
          <w:szCs w:val="28"/>
        </w:rPr>
        <w:t>сильственного изменения конституционного строя, нарушения целостности Республики, подрыва безопасности государства, войны, социального, расового, национального, религиозного, сословного и родового превосходства, а также культа жестокости и насилия.</w:t>
      </w:r>
    </w:p>
    <w:p w:rsidR="00507D9C" w:rsidRPr="00507D9C" w:rsidRDefault="00CC6CDE" w:rsidP="00507D9C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>В соотв</w:t>
      </w:r>
      <w:r w:rsidRPr="00507D9C">
        <w:rPr>
          <w:rStyle w:val="FontStyle11"/>
          <w:sz w:val="28"/>
          <w:szCs w:val="28"/>
        </w:rPr>
        <w:t>етствии с пп.5 ст.1 Закона «О противодействии терроризму», терроризм - идеология насилия и практика воздействия на принятие решения государственными органами, органами местного самоуправления или международными организациями путем совершения либо угрозы со</w:t>
      </w:r>
      <w:r w:rsidRPr="00507D9C">
        <w:rPr>
          <w:rStyle w:val="FontStyle11"/>
          <w:sz w:val="28"/>
          <w:szCs w:val="28"/>
        </w:rPr>
        <w:t>вершения насильственных и (или) иных преступных действий, связанных с устрашением населения и направленных на причинение ущерба личности, обществу и государству.</w:t>
      </w:r>
    </w:p>
    <w:p w:rsidR="00507D9C" w:rsidRPr="00507D9C" w:rsidRDefault="00CC6CDE" w:rsidP="00507D9C">
      <w:pPr>
        <w:pStyle w:val="Style2"/>
        <w:widowControl/>
        <w:spacing w:line="240" w:lineRule="auto"/>
        <w:ind w:firstLine="662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 xml:space="preserve">Как следует из материалов дела, </w:t>
      </w:r>
      <w:r w:rsidRPr="00507D9C">
        <w:rPr>
          <w:rStyle w:val="FontStyle17"/>
          <w:sz w:val="28"/>
          <w:szCs w:val="28"/>
        </w:rPr>
        <w:t xml:space="preserve">приговором </w:t>
      </w:r>
      <w:r w:rsidRPr="000C73FE">
        <w:rPr>
          <w:rStyle w:val="FontStyle26"/>
          <w:sz w:val="28"/>
          <w:szCs w:val="28"/>
        </w:rPr>
        <w:t xml:space="preserve">суда №2 г.Тараз Жамбылской области от 24.11.2016 </w:t>
      </w:r>
      <w:r w:rsidRPr="000C73FE">
        <w:rPr>
          <w:rStyle w:val="FontStyle26"/>
          <w:sz w:val="28"/>
          <w:szCs w:val="28"/>
        </w:rPr>
        <w:t>года Садыков Т.К. признан виновным в совершении преступлений, предусмотренных ч.1 ст. 174 и ч.1 ст.256 Уголовного кодекса Республики Казахстан.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3FE">
        <w:rPr>
          <w:rStyle w:val="FontStyle26"/>
          <w:sz w:val="28"/>
          <w:szCs w:val="28"/>
        </w:rPr>
        <w:t>Вышеуказанный приговор вступил в законную силу</w:t>
      </w:r>
      <w:r w:rsidRPr="00507D9C">
        <w:rPr>
          <w:rStyle w:val="FontStyle11"/>
          <w:sz w:val="28"/>
          <w:szCs w:val="28"/>
        </w:rPr>
        <w:t>.</w:t>
      </w:r>
    </w:p>
    <w:p w:rsidR="001E6CA4" w:rsidRPr="000C73FE" w:rsidRDefault="00CC6CDE" w:rsidP="001E6CA4">
      <w:pPr>
        <w:pStyle w:val="Style10"/>
        <w:widowControl/>
        <w:spacing w:line="240" w:lineRule="auto"/>
        <w:rPr>
          <w:rStyle w:val="FontStyle26"/>
          <w:sz w:val="28"/>
          <w:szCs w:val="28"/>
        </w:rPr>
      </w:pPr>
      <w:r>
        <w:rPr>
          <w:rStyle w:val="FontStyle11"/>
          <w:sz w:val="28"/>
          <w:szCs w:val="28"/>
          <w:lang w:val="kk-KZ"/>
        </w:rPr>
        <w:t>Установлено, что</w:t>
      </w:r>
      <w:r w:rsidRPr="001E6CA4">
        <w:rPr>
          <w:rStyle w:val="FontStyle17"/>
          <w:sz w:val="28"/>
          <w:szCs w:val="28"/>
        </w:rPr>
        <w:t xml:space="preserve"> </w:t>
      </w:r>
      <w:r w:rsidRPr="000C73FE">
        <w:rPr>
          <w:rStyle w:val="FontStyle26"/>
          <w:sz w:val="28"/>
          <w:szCs w:val="28"/>
        </w:rPr>
        <w:t>Садыков Т.К., будучи приверженцем исламской рел</w:t>
      </w:r>
      <w:r w:rsidRPr="000C73FE">
        <w:rPr>
          <w:rStyle w:val="FontStyle26"/>
          <w:sz w:val="28"/>
          <w:szCs w:val="28"/>
        </w:rPr>
        <w:t>игии нетрадиционного, крайне радикального толка, проповедуя идеологию салафитско-джихадистского направления, стал активно поддерживать и пропагандировать утверждением о том, что исламскому миру необходимо освободиться от влияния европейских моделей развити</w:t>
      </w:r>
      <w:r w:rsidRPr="000C73FE">
        <w:rPr>
          <w:rStyle w:val="FontStyle26"/>
          <w:sz w:val="28"/>
          <w:szCs w:val="28"/>
        </w:rPr>
        <w:t>я, культурных установок и идеологий, противоречащих духу ислама, и привести общественную жизнь в полное соответствие с нормами Корана и шариата. Путями достижения этих целей в его понимании явилась пропаганда терроризма и национальной розни через сети теле</w:t>
      </w:r>
      <w:r w:rsidRPr="000C73FE">
        <w:rPr>
          <w:rStyle w:val="FontStyle26"/>
          <w:sz w:val="28"/>
          <w:szCs w:val="28"/>
        </w:rPr>
        <w:t>коммуникации интернет-ресурсы.</w:t>
      </w:r>
    </w:p>
    <w:p w:rsidR="001E6CA4" w:rsidRPr="000C73FE" w:rsidRDefault="00CC6CDE" w:rsidP="001E6CA4">
      <w:pPr>
        <w:pStyle w:val="Style10"/>
        <w:widowControl/>
        <w:spacing w:line="240" w:lineRule="auto"/>
        <w:ind w:firstLine="684"/>
        <w:rPr>
          <w:rStyle w:val="FontStyle26"/>
          <w:sz w:val="28"/>
          <w:szCs w:val="28"/>
        </w:rPr>
      </w:pPr>
      <w:r w:rsidRPr="000C73FE">
        <w:rPr>
          <w:rStyle w:val="FontStyle26"/>
          <w:sz w:val="28"/>
          <w:szCs w:val="28"/>
        </w:rPr>
        <w:t>В период с июня 2014 года по август 2016 года Садыков Т., реализуя свой преступный умысел, с целью распространения идей и взглядов, по месту своего жительства по адресу: г.Тараз ул.Толе би дом №76 кв.17, со своего личного пер</w:t>
      </w:r>
      <w:r w:rsidRPr="000C73FE">
        <w:rPr>
          <w:rStyle w:val="FontStyle26"/>
          <w:sz w:val="28"/>
          <w:szCs w:val="28"/>
        </w:rPr>
        <w:t xml:space="preserve">сонального компьютера и мобильного телефона находил в сетях телекоммуникации интернет ресурсах аудио-видеоролики характерные для экстремистской группировки в исламе «Исламское государство Ирака и Леванта», которые хранил с целью распространения через сети </w:t>
      </w:r>
      <w:r w:rsidRPr="000C73FE">
        <w:rPr>
          <w:rStyle w:val="FontStyle26"/>
          <w:sz w:val="28"/>
          <w:szCs w:val="28"/>
        </w:rPr>
        <w:t>телекоммуникации в социальной сети «В Контакте» на страницах под логинами «</w:t>
      </w:r>
      <w:r w:rsidRPr="000C73FE">
        <w:rPr>
          <w:rStyle w:val="FontStyle26"/>
          <w:sz w:val="28"/>
          <w:szCs w:val="28"/>
          <w:lang w:val="en-US"/>
        </w:rPr>
        <w:t>IbnAdam</w:t>
      </w:r>
      <w:r w:rsidRPr="000C73FE">
        <w:rPr>
          <w:rStyle w:val="FontStyle26"/>
          <w:sz w:val="28"/>
          <w:szCs w:val="28"/>
        </w:rPr>
        <w:t>» и «Арман Исаев».</w:t>
      </w:r>
    </w:p>
    <w:p w:rsidR="001E6CA4" w:rsidRPr="000C73FE" w:rsidRDefault="00CC6CDE" w:rsidP="001E6CA4">
      <w:pPr>
        <w:pStyle w:val="Style10"/>
        <w:widowControl/>
        <w:spacing w:line="240" w:lineRule="auto"/>
        <w:ind w:firstLine="706"/>
        <w:rPr>
          <w:rStyle w:val="FontStyle25"/>
          <w:sz w:val="28"/>
          <w:szCs w:val="28"/>
        </w:rPr>
      </w:pPr>
      <w:r w:rsidRPr="000C73FE">
        <w:rPr>
          <w:rStyle w:val="FontStyle26"/>
          <w:sz w:val="28"/>
          <w:szCs w:val="28"/>
        </w:rPr>
        <w:lastRenderedPageBreak/>
        <w:t>С июня 2014 года на страницах Садыков Т.К. стал осознанно опубликовывать в открытом доступе аудио- и видеоматериалы религиозно-экстремистского характера, к</w:t>
      </w:r>
      <w:r w:rsidRPr="000C73FE">
        <w:rPr>
          <w:rStyle w:val="FontStyle26"/>
          <w:sz w:val="28"/>
          <w:szCs w:val="28"/>
        </w:rPr>
        <w:t xml:space="preserve">оторые находил в различных разделах самой социальной интернет сети «В Контакте» и с целью дальнейшего распространения добавлял себе на </w:t>
      </w:r>
      <w:r w:rsidRPr="000C73FE">
        <w:rPr>
          <w:rStyle w:val="FontStyle25"/>
          <w:sz w:val="28"/>
          <w:szCs w:val="28"/>
        </w:rPr>
        <w:t>страницу.</w:t>
      </w:r>
    </w:p>
    <w:p w:rsidR="001E6CA4" w:rsidRPr="000C73FE" w:rsidRDefault="00CC6CDE" w:rsidP="001E6CA4">
      <w:pPr>
        <w:pStyle w:val="Style10"/>
        <w:widowControl/>
        <w:spacing w:line="240" w:lineRule="auto"/>
        <w:ind w:firstLine="698"/>
        <w:rPr>
          <w:rStyle w:val="FontStyle26"/>
          <w:sz w:val="28"/>
          <w:szCs w:val="28"/>
        </w:rPr>
      </w:pPr>
      <w:r w:rsidRPr="000C73FE">
        <w:rPr>
          <w:rStyle w:val="FontStyle26"/>
          <w:sz w:val="28"/>
          <w:szCs w:val="28"/>
        </w:rPr>
        <w:t>При этом абсолютно любой пользователь сети Интернет имел возможность заходить на страницы и просматривать данны</w:t>
      </w:r>
      <w:r w:rsidRPr="000C73FE">
        <w:rPr>
          <w:rStyle w:val="FontStyle26"/>
          <w:sz w:val="28"/>
          <w:szCs w:val="28"/>
        </w:rPr>
        <w:t>е материалы без ограничений.</w:t>
      </w:r>
    </w:p>
    <w:p w:rsidR="001E6CA4" w:rsidRDefault="00CC6CDE" w:rsidP="001E6CA4">
      <w:pPr>
        <w:pStyle w:val="Style15"/>
        <w:widowControl/>
        <w:tabs>
          <w:tab w:val="left" w:pos="1022"/>
        </w:tabs>
        <w:spacing w:line="317" w:lineRule="exact"/>
        <w:ind w:firstLine="709"/>
        <w:jc w:val="both"/>
        <w:rPr>
          <w:rStyle w:val="FontStyle26"/>
          <w:sz w:val="28"/>
          <w:szCs w:val="28"/>
          <w:lang w:val="kk-KZ"/>
        </w:rPr>
      </w:pPr>
      <w:r w:rsidRPr="000C73FE">
        <w:rPr>
          <w:rStyle w:val="FontStyle26"/>
          <w:sz w:val="28"/>
          <w:szCs w:val="28"/>
        </w:rPr>
        <w:t>Так, Садыков Т.К. на данных страницах опубликовал следующие видеоролики</w:t>
      </w:r>
      <w:r w:rsidRPr="001E6CA4">
        <w:rPr>
          <w:rStyle w:val="FontStyle26"/>
          <w:sz w:val="28"/>
          <w:szCs w:val="28"/>
        </w:rPr>
        <w:t xml:space="preserve"> </w:t>
      </w:r>
      <w:r w:rsidRPr="000C78F8">
        <w:rPr>
          <w:rStyle w:val="FontStyle26"/>
          <w:sz w:val="28"/>
          <w:szCs w:val="28"/>
        </w:rPr>
        <w:t>под названием: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«Эксклюзивное интервью шейха Анаура аль Ауляки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«нетипичная МАХАЧКАЛА 3 480р»;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«ХАЛИФАТ 480р»;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«ВНИМАНИЕ! БИСМИЛЛЯХ! 1 ЧАСТЬ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«В</w:t>
      </w:r>
      <w:r w:rsidRPr="000C78F8">
        <w:rPr>
          <w:rStyle w:val="FontStyle26"/>
          <w:sz w:val="28"/>
          <w:szCs w:val="28"/>
        </w:rPr>
        <w:t>НИМАНИЕ! БИСМИЛЛЯХ! 2 ЧАСТЬ 240р»;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«3 заповеди из суры _Пещера_360р»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«Абу Абдуллах - Пожертвование ради ..Ля Иляхя ИлляЛлах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«Анвар аль-Авлаки - какому Джамаату следовать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«Ануар аль Ауляки - Важность основания Исламского Государства Ирак </w:t>
      </w:r>
      <w:r w:rsidRPr="000C78F8">
        <w:rPr>
          <w:rStyle w:val="FontStyle26"/>
          <w:sz w:val="28"/>
          <w:szCs w:val="28"/>
        </w:rPr>
        <w:t>(сегодня уже ИГИШ) - лекция 2007 года. Кто сказал, что давлети образовалось недавно_60р»</w:t>
      </w:r>
      <w:r>
        <w:rPr>
          <w:rStyle w:val="FontStyle26"/>
          <w:sz w:val="28"/>
          <w:szCs w:val="28"/>
          <w:lang w:val="kk-KZ"/>
        </w:rPr>
        <w:t xml:space="preserve">; </w:t>
      </w:r>
      <w:r w:rsidRPr="000C78F8">
        <w:rPr>
          <w:rStyle w:val="FontStyle26"/>
          <w:sz w:val="28"/>
          <w:szCs w:val="28"/>
        </w:rPr>
        <w:t>«Мухаммад аль Люхайдан, Сура ат-Тауба, 9-16 480 р»;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«Наказ Умар ибн аль Хаттаба. Шейх Ануар аль Ауляки [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р]»;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Нашид - </w:t>
      </w:r>
      <w:r w:rsidRPr="000C78F8">
        <w:rPr>
          <w:rStyle w:val="FontStyle26"/>
          <w:sz w:val="28"/>
          <w:szCs w:val="28"/>
          <w:lang w:val="en-US"/>
        </w:rPr>
        <w:t>Naam</w:t>
      </w:r>
      <w:r w:rsidRPr="000C78F8">
        <w:rPr>
          <w:rStyle w:val="FontStyle26"/>
          <w:sz w:val="28"/>
          <w:szCs w:val="28"/>
        </w:rPr>
        <w:t xml:space="preserve"> </w:t>
      </w:r>
      <w:r w:rsidRPr="000C78F8">
        <w:rPr>
          <w:rStyle w:val="FontStyle26"/>
          <w:sz w:val="28"/>
          <w:szCs w:val="28"/>
          <w:lang w:val="en-US"/>
        </w:rPr>
        <w:t>Qatil</w:t>
      </w:r>
      <w:r w:rsidRPr="000C78F8">
        <w:rPr>
          <w:rStyle w:val="FontStyle26"/>
          <w:sz w:val="28"/>
          <w:szCs w:val="28"/>
        </w:rPr>
        <w:t xml:space="preserve"> (перевод на русский) 240 р»</w:t>
      </w:r>
      <w:r>
        <w:rPr>
          <w:rStyle w:val="FontStyle26"/>
          <w:sz w:val="28"/>
          <w:szCs w:val="28"/>
          <w:lang w:val="kk-KZ"/>
        </w:rPr>
        <w:t>;</w:t>
      </w:r>
      <w:r w:rsidRPr="001E6CA4">
        <w:rPr>
          <w:rStyle w:val="FontStyle26"/>
          <w:sz w:val="28"/>
          <w:szCs w:val="28"/>
        </w:rPr>
        <w:t xml:space="preserve"> </w:t>
      </w:r>
      <w:r w:rsidRPr="000C78F8">
        <w:rPr>
          <w:rStyle w:val="FontStyle26"/>
          <w:sz w:val="28"/>
          <w:szCs w:val="28"/>
        </w:rPr>
        <w:t>«Экскл</w:t>
      </w:r>
      <w:r w:rsidRPr="000C78F8">
        <w:rPr>
          <w:rStyle w:val="FontStyle26"/>
          <w:sz w:val="28"/>
          <w:szCs w:val="28"/>
        </w:rPr>
        <w:t xml:space="preserve">юзивное интервью шейха Анаура аль Ауляки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р».</w:t>
      </w:r>
      <w:r>
        <w:rPr>
          <w:rStyle w:val="FontStyle26"/>
          <w:sz w:val="28"/>
          <w:szCs w:val="28"/>
          <w:lang w:val="kk-KZ"/>
        </w:rPr>
        <w:t xml:space="preserve"> </w:t>
      </w:r>
    </w:p>
    <w:p w:rsidR="001E6CA4" w:rsidRPr="000C78F8" w:rsidRDefault="00CC6CDE" w:rsidP="001E6CA4">
      <w:pPr>
        <w:pStyle w:val="Style15"/>
        <w:widowControl/>
        <w:tabs>
          <w:tab w:val="left" w:pos="1022"/>
        </w:tabs>
        <w:spacing w:line="317" w:lineRule="exact"/>
        <w:ind w:firstLine="709"/>
        <w:jc w:val="both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  <w:lang w:val="kk-KZ"/>
        </w:rPr>
        <w:t xml:space="preserve">Также, </w:t>
      </w:r>
      <w:r w:rsidRPr="000C78F8">
        <w:rPr>
          <w:rStyle w:val="FontStyle26"/>
          <w:sz w:val="28"/>
          <w:szCs w:val="28"/>
        </w:rPr>
        <w:t>аудио файлы под названием: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Абу Ханиф - Аль Акыдату аль Васитыйа_ - урок 1»;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Абу Ханиф - Аль Акыдату аль Васитыйа_ - урок 9»;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«абу ханиф - действия аннулирующие иман (Навакыдуль Иман) 8»;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 xml:space="preserve">«абу ханиф - </w:t>
      </w:r>
      <w:r w:rsidRPr="000C78F8">
        <w:rPr>
          <w:rStyle w:val="FontStyle26"/>
          <w:sz w:val="28"/>
          <w:szCs w:val="28"/>
        </w:rPr>
        <w:t>действия аннулирующие иман (Навакыдуль Иман) 15»;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«абу ханиф - действия аннулирующие иман (Навакыдуль Иман) 16»;</w:t>
      </w:r>
      <w:r>
        <w:rPr>
          <w:rStyle w:val="FontStyle26"/>
          <w:sz w:val="28"/>
          <w:szCs w:val="28"/>
          <w:lang w:val="kk-KZ"/>
        </w:rPr>
        <w:t xml:space="preserve"> </w:t>
      </w:r>
      <w:r w:rsidRPr="000C78F8">
        <w:rPr>
          <w:rStyle w:val="FontStyle26"/>
          <w:sz w:val="28"/>
          <w:szCs w:val="28"/>
        </w:rPr>
        <w:t>«Анвар аль Авляки - Неизменности на пути джихада (части 1,2,3,4,5,6)».</w:t>
      </w:r>
    </w:p>
    <w:p w:rsidR="00507D9C" w:rsidRPr="00507D9C" w:rsidRDefault="00CC6CDE" w:rsidP="00507D9C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 xml:space="preserve">Заключением </w:t>
      </w:r>
      <w:r w:rsidRPr="000C73FE">
        <w:rPr>
          <w:rStyle w:val="FontStyle26"/>
          <w:sz w:val="28"/>
          <w:szCs w:val="28"/>
        </w:rPr>
        <w:t>комплексной судебно-экспертной психолого-филологической и ре</w:t>
      </w:r>
      <w:r w:rsidRPr="000C73FE">
        <w:rPr>
          <w:rStyle w:val="FontStyle26"/>
          <w:sz w:val="28"/>
          <w:szCs w:val="28"/>
        </w:rPr>
        <w:t>лигиоведческой экспертизы №2958 от 16.08.2016 года</w:t>
      </w:r>
      <w:r w:rsidRPr="00507D9C">
        <w:rPr>
          <w:rStyle w:val="FontStyle11"/>
          <w:sz w:val="28"/>
          <w:szCs w:val="28"/>
        </w:rPr>
        <w:t>, проведенной в рамках указанного уголовного дела, в содержание изъят</w:t>
      </w:r>
      <w:r>
        <w:rPr>
          <w:rStyle w:val="FontStyle11"/>
          <w:sz w:val="28"/>
          <w:szCs w:val="28"/>
          <w:lang w:val="kk-KZ"/>
        </w:rPr>
        <w:t>ых</w:t>
      </w:r>
      <w:r w:rsidRPr="00507D9C">
        <w:rPr>
          <w:rStyle w:val="FontStyle11"/>
          <w:sz w:val="28"/>
          <w:szCs w:val="28"/>
        </w:rPr>
        <w:t xml:space="preserve"> у </w:t>
      </w:r>
      <w:r>
        <w:rPr>
          <w:rStyle w:val="FontStyle11"/>
          <w:sz w:val="28"/>
          <w:szCs w:val="28"/>
          <w:lang w:val="kk-KZ"/>
        </w:rPr>
        <w:t>Садыкова Т.К</w:t>
      </w:r>
      <w:r w:rsidRPr="00507D9C">
        <w:rPr>
          <w:rStyle w:val="FontStyle11"/>
          <w:sz w:val="28"/>
          <w:szCs w:val="28"/>
        </w:rPr>
        <w:t>. религиозн</w:t>
      </w:r>
      <w:r>
        <w:rPr>
          <w:rStyle w:val="FontStyle11"/>
          <w:sz w:val="28"/>
          <w:szCs w:val="28"/>
          <w:lang w:val="kk-KZ"/>
        </w:rPr>
        <w:t>ых материалах</w:t>
      </w:r>
      <w:r w:rsidRPr="00507D9C">
        <w:rPr>
          <w:rStyle w:val="FontStyle11"/>
          <w:sz w:val="28"/>
          <w:szCs w:val="28"/>
        </w:rPr>
        <w:t xml:space="preserve"> содержатся признаки возбуждения </w:t>
      </w:r>
      <w:r w:rsidRPr="000C73FE">
        <w:rPr>
          <w:rStyle w:val="FontStyle26"/>
          <w:sz w:val="28"/>
          <w:szCs w:val="28"/>
        </w:rPr>
        <w:t>национальной розни, а также побудительные высказывания сражатьс</w:t>
      </w:r>
      <w:r w:rsidRPr="000C73FE">
        <w:rPr>
          <w:rStyle w:val="FontStyle26"/>
          <w:sz w:val="28"/>
          <w:szCs w:val="28"/>
        </w:rPr>
        <w:t>я, выехать на вооруженный джихад с целью участия в нем, убивать, бороться, объединиться, выйти на путь Аллаха, присоединиться к братьям-муджахидам и помогать им</w:t>
      </w:r>
      <w:r w:rsidRPr="00507D9C">
        <w:rPr>
          <w:rStyle w:val="FontStyle11"/>
          <w:sz w:val="28"/>
          <w:szCs w:val="28"/>
        </w:rPr>
        <w:t>.</w:t>
      </w:r>
    </w:p>
    <w:p w:rsidR="00507D9C" w:rsidRPr="00507D9C" w:rsidRDefault="00CC6CDE" w:rsidP="00507D9C">
      <w:pPr>
        <w:pStyle w:val="Style1"/>
        <w:widowControl/>
        <w:spacing w:line="240" w:lineRule="auto"/>
        <w:ind w:firstLine="667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>Согласно п.</w:t>
      </w:r>
      <w:r>
        <w:rPr>
          <w:rStyle w:val="FontStyle11"/>
          <w:sz w:val="28"/>
          <w:szCs w:val="28"/>
          <w:lang w:val="kk-KZ"/>
        </w:rPr>
        <w:t>3</w:t>
      </w:r>
      <w:r w:rsidRPr="00507D9C">
        <w:rPr>
          <w:rStyle w:val="FontStyle11"/>
          <w:sz w:val="28"/>
          <w:szCs w:val="28"/>
        </w:rPr>
        <w:t xml:space="preserve"> ст.76 ГПК, вступивший в законную силу приговор суда обязателен для суда, рассматривающего такое гражданское, дело, также по вопросам, имели ли место эти деяния и совершены ли они данным лицом, а</w:t>
      </w:r>
      <w:r w:rsidRPr="00507D9C">
        <w:rPr>
          <w:sz w:val="28"/>
          <w:szCs w:val="28"/>
        </w:rPr>
        <w:t xml:space="preserve"> </w:t>
      </w:r>
      <w:r w:rsidRPr="00507D9C">
        <w:rPr>
          <w:rStyle w:val="FontStyle11"/>
          <w:sz w:val="28"/>
          <w:szCs w:val="28"/>
        </w:rPr>
        <w:t>также в отношении других установленных приговором обстоятель</w:t>
      </w:r>
      <w:r w:rsidRPr="00507D9C">
        <w:rPr>
          <w:rStyle w:val="FontStyle11"/>
          <w:sz w:val="28"/>
          <w:szCs w:val="28"/>
        </w:rPr>
        <w:t>ств и их правовой оценки.</w:t>
      </w:r>
    </w:p>
    <w:p w:rsidR="00507D9C" w:rsidRPr="00507D9C" w:rsidRDefault="00CC6CDE" w:rsidP="00507D9C">
      <w:pPr>
        <w:pStyle w:val="Style2"/>
        <w:widowControl/>
        <w:spacing w:line="240" w:lineRule="auto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 xml:space="preserve">В соответствии с требованиями пп.1 п.6 ст.23 Закона «О национальной безопасности Республики Казахстан», запрещается: распространение на территории Республики Казахстан печатной продукции и продукции </w:t>
      </w:r>
      <w:r w:rsidRPr="00507D9C">
        <w:rPr>
          <w:rStyle w:val="FontStyle11"/>
          <w:sz w:val="28"/>
          <w:szCs w:val="28"/>
        </w:rPr>
        <w:lastRenderedPageBreak/>
        <w:t xml:space="preserve">иностранного средства массовой </w:t>
      </w:r>
      <w:r w:rsidRPr="00507D9C">
        <w:rPr>
          <w:rStyle w:val="FontStyle11"/>
          <w:sz w:val="28"/>
          <w:szCs w:val="28"/>
        </w:rPr>
        <w:t>информации, содержание которых подрывает национальную безопасность.</w:t>
      </w:r>
    </w:p>
    <w:p w:rsidR="00507D9C" w:rsidRPr="00507D9C" w:rsidRDefault="00CC6CDE" w:rsidP="00507D9C">
      <w:pPr>
        <w:pStyle w:val="Style2"/>
        <w:widowControl/>
        <w:spacing w:line="240" w:lineRule="auto"/>
        <w:ind w:firstLine="658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>Пунктом 2 ст. 10-4 Закона «О противодействии терроризму», информационные материалы, ввозимые, издаваемые, изготавливаемые и (или) распространяемые на территории Республики Казахстан и соде</w:t>
      </w:r>
      <w:r w:rsidRPr="00507D9C">
        <w:rPr>
          <w:rStyle w:val="FontStyle11"/>
          <w:sz w:val="28"/>
          <w:szCs w:val="28"/>
        </w:rPr>
        <w:t>ржащие признаки и (или) призывы к осуществлению террористической деятельности, в том числе к совершению акта терроризма, либо обосновывающие или оправдывающие необходимость осуществления такой деятельности, по заявлению ирокурора признаются судом террорист</w:t>
      </w:r>
      <w:r w:rsidRPr="00507D9C">
        <w:rPr>
          <w:rStyle w:val="FontStyle11"/>
          <w:sz w:val="28"/>
          <w:szCs w:val="28"/>
        </w:rPr>
        <w:t>ическими по месту нахождения прокурора, заявившего такие требования, или по месту обнаружения таких материалов с запрещением их ввоза, издания, изготовления и (или) распространения.</w:t>
      </w:r>
    </w:p>
    <w:p w:rsidR="00507D9C" w:rsidRPr="00507D9C" w:rsidRDefault="00CC6CDE" w:rsidP="00507D9C">
      <w:pPr>
        <w:pStyle w:val="Style2"/>
        <w:widowControl/>
        <w:spacing w:line="240" w:lineRule="auto"/>
        <w:ind w:firstLine="672"/>
        <w:rPr>
          <w:rStyle w:val="FontStyle11"/>
          <w:sz w:val="28"/>
          <w:szCs w:val="28"/>
        </w:rPr>
      </w:pPr>
      <w:r w:rsidRPr="00507D9C">
        <w:rPr>
          <w:rStyle w:val="FontStyle11"/>
          <w:sz w:val="28"/>
          <w:szCs w:val="28"/>
        </w:rPr>
        <w:t>При таких обстоятельствах заявление прокурора подлежит удовлетворению.</w:t>
      </w:r>
    </w:p>
    <w:p w:rsidR="00507D9C" w:rsidRPr="00507D9C" w:rsidRDefault="00CC6CDE" w:rsidP="00507D9C">
      <w:pPr>
        <w:ind w:firstLine="720"/>
        <w:jc w:val="both"/>
        <w:rPr>
          <w:rStyle w:val="FontStyle17"/>
          <w:sz w:val="28"/>
          <w:szCs w:val="28"/>
          <w:lang w:val="kk-KZ"/>
        </w:rPr>
      </w:pPr>
      <w:r w:rsidRPr="00507D9C">
        <w:rPr>
          <w:rStyle w:val="FontStyle11"/>
          <w:sz w:val="28"/>
          <w:szCs w:val="28"/>
        </w:rPr>
        <w:t>В с</w:t>
      </w:r>
      <w:r w:rsidRPr="00507D9C">
        <w:rPr>
          <w:rStyle w:val="FontStyle11"/>
          <w:sz w:val="28"/>
          <w:szCs w:val="28"/>
        </w:rPr>
        <w:t>илу ст. 378 ГПК РК</w:t>
      </w:r>
      <w:r>
        <w:rPr>
          <w:rStyle w:val="FontStyle11"/>
          <w:sz w:val="28"/>
          <w:szCs w:val="28"/>
          <w:lang w:val="kk-KZ"/>
        </w:rPr>
        <w:t>, р</w:t>
      </w:r>
      <w:r w:rsidRPr="00507D9C">
        <w:rPr>
          <w:rStyle w:val="FontStyle11"/>
          <w:sz w:val="28"/>
          <w:szCs w:val="28"/>
        </w:rPr>
        <w:t>ешение суда о признании организации, осуществляющей экстремизм или террористическую деятельность на территории Республики Казахстан и (или) другого государства, экстремистской или террористической, в том числе об установлении изменения</w:t>
      </w:r>
      <w:r w:rsidRPr="00507D9C">
        <w:rPr>
          <w:rStyle w:val="FontStyle11"/>
          <w:sz w:val="28"/>
          <w:szCs w:val="28"/>
        </w:rPr>
        <w:t xml:space="preserve"> ею своего наименования, а также о признании информационных материалов, ввозимых, издаваемых, изготавливаемых и (или) распространяемых на территории Республики Казахстан, экстремистскими или террористическими, служит основанием для включения сведений об эт</w:t>
      </w:r>
      <w:r w:rsidRPr="00507D9C">
        <w:rPr>
          <w:rStyle w:val="FontStyle11"/>
          <w:sz w:val="28"/>
          <w:szCs w:val="28"/>
        </w:rPr>
        <w:t>ом в систему специальных учетов</w:t>
      </w:r>
      <w:r>
        <w:rPr>
          <w:rStyle w:val="FontStyle11"/>
          <w:sz w:val="28"/>
          <w:szCs w:val="28"/>
          <w:lang w:val="kk-KZ"/>
        </w:rPr>
        <w:t xml:space="preserve"> </w:t>
      </w:r>
      <w:r w:rsidRPr="00507D9C">
        <w:rPr>
          <w:rStyle w:val="FontStyle11"/>
          <w:sz w:val="28"/>
          <w:szCs w:val="28"/>
        </w:rPr>
        <w:t>государственного органа, осуществляющего в пределах своей компетенции статистическую деятельность в области правовой статистики и специальных учетов.</w:t>
      </w:r>
    </w:p>
    <w:p w:rsidR="00AE5EAC" w:rsidRPr="000C78F8" w:rsidRDefault="00CC6CDE" w:rsidP="00507D9C">
      <w:pPr>
        <w:ind w:firstLine="720"/>
        <w:jc w:val="both"/>
        <w:rPr>
          <w:sz w:val="28"/>
          <w:szCs w:val="28"/>
        </w:rPr>
      </w:pPr>
      <w:r w:rsidRPr="000C78F8">
        <w:rPr>
          <w:sz w:val="28"/>
          <w:szCs w:val="28"/>
        </w:rPr>
        <w:t>На основании изложенного</w:t>
      </w:r>
      <w:r w:rsidRPr="000C78F8">
        <w:rPr>
          <w:sz w:val="28"/>
          <w:szCs w:val="28"/>
          <w:lang w:val="kk-KZ"/>
        </w:rPr>
        <w:t>,</w:t>
      </w:r>
      <w:r w:rsidRPr="000C78F8">
        <w:rPr>
          <w:sz w:val="28"/>
          <w:szCs w:val="28"/>
        </w:rPr>
        <w:t xml:space="preserve"> и</w:t>
      </w:r>
      <w:r w:rsidRPr="000C78F8">
        <w:rPr>
          <w:sz w:val="28"/>
          <w:szCs w:val="28"/>
          <w:lang w:val="kk-KZ"/>
        </w:rPr>
        <w:t>,</w:t>
      </w:r>
      <w:r w:rsidRPr="000C78F8">
        <w:rPr>
          <w:sz w:val="28"/>
          <w:szCs w:val="28"/>
        </w:rPr>
        <w:t xml:space="preserve"> руководствуясь требованиями статей  2</w:t>
      </w:r>
      <w:r w:rsidRPr="000C78F8">
        <w:rPr>
          <w:sz w:val="28"/>
          <w:szCs w:val="28"/>
          <w:lang w:val="kk-KZ"/>
        </w:rPr>
        <w:t>23</w:t>
      </w:r>
      <w:r w:rsidRPr="000C78F8">
        <w:rPr>
          <w:sz w:val="28"/>
          <w:szCs w:val="28"/>
        </w:rPr>
        <w:t>-22</w:t>
      </w:r>
      <w:r w:rsidRPr="000C78F8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378</w:t>
      </w:r>
      <w:r w:rsidRPr="000C78F8">
        <w:rPr>
          <w:sz w:val="28"/>
          <w:szCs w:val="28"/>
        </w:rPr>
        <w:t xml:space="preserve"> ГПК, суд</w:t>
      </w:r>
    </w:p>
    <w:p w:rsidR="00AE5EAC" w:rsidRDefault="00CC6CDE" w:rsidP="00AA41BF">
      <w:pPr>
        <w:jc w:val="center"/>
        <w:rPr>
          <w:sz w:val="28"/>
          <w:szCs w:val="28"/>
          <w:lang w:val="kk-KZ"/>
        </w:rPr>
      </w:pPr>
      <w:r w:rsidRPr="000C78F8">
        <w:rPr>
          <w:sz w:val="28"/>
          <w:szCs w:val="28"/>
        </w:rPr>
        <w:t>РЕШИЛ:</w:t>
      </w:r>
    </w:p>
    <w:p w:rsidR="006608B2" w:rsidRPr="006608B2" w:rsidRDefault="00CC6CDE" w:rsidP="00AA41BF">
      <w:pPr>
        <w:jc w:val="center"/>
        <w:rPr>
          <w:sz w:val="28"/>
          <w:szCs w:val="28"/>
          <w:lang w:val="kk-KZ"/>
        </w:rPr>
      </w:pPr>
    </w:p>
    <w:p w:rsidR="00414B5C" w:rsidRPr="000C78F8" w:rsidRDefault="00CC6CDE" w:rsidP="00414B5C">
      <w:pPr>
        <w:ind w:firstLine="708"/>
        <w:jc w:val="both"/>
        <w:rPr>
          <w:sz w:val="28"/>
          <w:szCs w:val="28"/>
        </w:rPr>
      </w:pPr>
      <w:r w:rsidRPr="000C78F8">
        <w:rPr>
          <w:sz w:val="28"/>
          <w:szCs w:val="28"/>
          <w:lang w:val="kk-KZ"/>
        </w:rPr>
        <w:t>З</w:t>
      </w:r>
      <w:r w:rsidRPr="000C78F8">
        <w:rPr>
          <w:sz w:val="28"/>
          <w:szCs w:val="28"/>
        </w:rPr>
        <w:t xml:space="preserve">аявление </w:t>
      </w:r>
      <w:r w:rsidRPr="000C78F8">
        <w:rPr>
          <w:sz w:val="28"/>
          <w:szCs w:val="28"/>
          <w:lang w:val="kk-KZ"/>
        </w:rPr>
        <w:t>прокурора города Тараз о признании информационного материала террористическим и экстремистким и запрещении его ввоза, издания и распространения на территории Републики Казахстан</w:t>
      </w:r>
      <w:r w:rsidRPr="000C78F8">
        <w:rPr>
          <w:sz w:val="28"/>
          <w:szCs w:val="28"/>
        </w:rPr>
        <w:t xml:space="preserve"> </w:t>
      </w:r>
      <w:r w:rsidRPr="000C78F8">
        <w:rPr>
          <w:sz w:val="28"/>
          <w:szCs w:val="28"/>
        </w:rPr>
        <w:t>-  удовлетворить в полном объеме.</w:t>
      </w:r>
    </w:p>
    <w:p w:rsidR="00CE7DD1" w:rsidRPr="000C78F8" w:rsidRDefault="00CC6CDE" w:rsidP="00414B5C">
      <w:pPr>
        <w:ind w:firstLine="708"/>
        <w:jc w:val="both"/>
        <w:rPr>
          <w:sz w:val="28"/>
          <w:szCs w:val="28"/>
          <w:lang w:val="kk-KZ"/>
        </w:rPr>
      </w:pPr>
      <w:r w:rsidRPr="000C78F8">
        <w:rPr>
          <w:sz w:val="28"/>
          <w:szCs w:val="28"/>
          <w:lang w:val="kk-KZ"/>
        </w:rPr>
        <w:t xml:space="preserve">Признать </w:t>
      </w:r>
      <w:r w:rsidRPr="000C78F8">
        <w:rPr>
          <w:sz w:val="28"/>
          <w:szCs w:val="28"/>
          <w:lang w:val="kk-KZ"/>
        </w:rPr>
        <w:t>террористическими информационные материалы</w:t>
      </w:r>
    </w:p>
    <w:p w:rsidR="00CE7DD1" w:rsidRPr="000C78F8" w:rsidRDefault="00CC6CDE" w:rsidP="00CE7DD1">
      <w:pPr>
        <w:pStyle w:val="Style15"/>
        <w:widowControl/>
        <w:tabs>
          <w:tab w:val="left" w:pos="1022"/>
        </w:tabs>
        <w:spacing w:line="317" w:lineRule="exact"/>
        <w:ind w:left="727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1)</w:t>
      </w:r>
      <w:r w:rsidRPr="000C78F8">
        <w:rPr>
          <w:rStyle w:val="FontStyle26"/>
          <w:sz w:val="28"/>
          <w:szCs w:val="28"/>
        </w:rPr>
        <w:tab/>
        <w:t>видеоролики под названием: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«Эксклюзивное интервью шейха Анаура аль Ауляки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«нетипичная МАХАЧКАЛА 3 480р»;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«ХАЛИФАТ 480р»;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«ВНИМАНИЕ! БИСМИЛЛЯХ! 1 ЧАСТЬ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«ВНИМАНИЕ! БИСМИЛЛЯХ! 2 ЧАСТЬ 240р»;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«3 </w:t>
      </w:r>
      <w:r w:rsidRPr="000C78F8">
        <w:rPr>
          <w:rStyle w:val="FontStyle26"/>
          <w:sz w:val="28"/>
          <w:szCs w:val="28"/>
        </w:rPr>
        <w:t>заповеди из суры _Пещера_360р»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«Абу Абдуллах - Пожертвование ради ..Ля Иляхя ИлляЛлах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«Анвар аль-Авлаки - какому Джамаату следовать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</w:t>
      </w:r>
    </w:p>
    <w:p w:rsidR="00CE7DD1" w:rsidRPr="000C78F8" w:rsidRDefault="00CC6CDE" w:rsidP="00CE7DD1">
      <w:pPr>
        <w:pStyle w:val="Style10"/>
        <w:widowControl/>
        <w:spacing w:line="317" w:lineRule="exact"/>
        <w:ind w:firstLine="706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lastRenderedPageBreak/>
        <w:t>«Ануар аль Ауляки - Важность основания Исламского Государства Ирак (сегодня уже ИГИШ) - лекция 2007 года. Кто с</w:t>
      </w:r>
      <w:r w:rsidRPr="000C78F8">
        <w:rPr>
          <w:rStyle w:val="FontStyle26"/>
          <w:sz w:val="28"/>
          <w:szCs w:val="28"/>
        </w:rPr>
        <w:t>казал, что давлети образовалось недавно_60р»;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«Мухаммад аль Люхайдан, Сура ат-Тауба, 9-16 480 р»;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«Наказ Умар ибн аль Хаттаба. Шейх Ануар аль Ауляки [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р]»;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Нашид - </w:t>
      </w:r>
      <w:r w:rsidRPr="000C78F8">
        <w:rPr>
          <w:rStyle w:val="FontStyle26"/>
          <w:sz w:val="28"/>
          <w:szCs w:val="28"/>
          <w:lang w:val="en-US"/>
        </w:rPr>
        <w:t>Naam</w:t>
      </w:r>
      <w:r w:rsidRPr="000C78F8">
        <w:rPr>
          <w:rStyle w:val="FontStyle26"/>
          <w:sz w:val="28"/>
          <w:szCs w:val="28"/>
        </w:rPr>
        <w:t xml:space="preserve"> </w:t>
      </w:r>
      <w:r w:rsidRPr="000C78F8">
        <w:rPr>
          <w:rStyle w:val="FontStyle26"/>
          <w:sz w:val="28"/>
          <w:szCs w:val="28"/>
          <w:lang w:val="en-US"/>
        </w:rPr>
        <w:t>Qatil</w:t>
      </w:r>
      <w:r w:rsidRPr="000C78F8">
        <w:rPr>
          <w:rStyle w:val="FontStyle26"/>
          <w:sz w:val="28"/>
          <w:szCs w:val="28"/>
        </w:rPr>
        <w:t xml:space="preserve"> (перевод на русский) 240 р».</w:t>
      </w:r>
    </w:p>
    <w:p w:rsidR="00CE7DD1" w:rsidRPr="000C78F8" w:rsidRDefault="00CC6CDE" w:rsidP="00CE7DD1">
      <w:pPr>
        <w:pStyle w:val="Style15"/>
        <w:widowControl/>
        <w:tabs>
          <w:tab w:val="left" w:pos="1022"/>
        </w:tabs>
        <w:spacing w:line="317" w:lineRule="exact"/>
        <w:ind w:left="727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2)</w:t>
      </w:r>
      <w:r w:rsidRPr="000C78F8">
        <w:rPr>
          <w:rStyle w:val="FontStyle26"/>
          <w:sz w:val="28"/>
          <w:szCs w:val="28"/>
        </w:rPr>
        <w:tab/>
        <w:t>аудио файлы под названием: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Абу Ханиф - Аль Акыд</w:t>
      </w:r>
      <w:r w:rsidRPr="000C78F8">
        <w:rPr>
          <w:rStyle w:val="FontStyle26"/>
          <w:sz w:val="28"/>
          <w:szCs w:val="28"/>
        </w:rPr>
        <w:t>ату аль Васитыйа_ - урок 1»;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Абу Ханиф - Аль Акыдату аль Васитыйа_ - урок 9»;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«абу ханиф - действия аннулирующие иман (Навакыдуль Иман) 8»;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«абу ханиф - действия аннулирующие иман (Навакыдуль Иман) 15»;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«абу ханиф - действия аннулирующие иман (Навакыдуль </w:t>
      </w:r>
      <w:r w:rsidRPr="000C78F8">
        <w:rPr>
          <w:rStyle w:val="FontStyle26"/>
          <w:sz w:val="28"/>
          <w:szCs w:val="28"/>
        </w:rPr>
        <w:t>Иман) 16»;</w:t>
      </w:r>
    </w:p>
    <w:p w:rsidR="00CE7DD1" w:rsidRPr="000C78F8" w:rsidRDefault="00CC6CDE" w:rsidP="00CE7DD1">
      <w:pPr>
        <w:pStyle w:val="Style15"/>
        <w:widowControl/>
        <w:numPr>
          <w:ilvl w:val="0"/>
          <w:numId w:val="2"/>
        </w:numPr>
        <w:tabs>
          <w:tab w:val="left" w:pos="878"/>
        </w:tabs>
        <w:spacing w:line="317" w:lineRule="exact"/>
        <w:ind w:left="713" w:firstLine="0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>«Анвар аль Авляки - Неизменности на пути джихада (части 1,2,3,4,5,6)».</w:t>
      </w:r>
    </w:p>
    <w:p w:rsidR="00CE7DD1" w:rsidRPr="000C78F8" w:rsidRDefault="00CC6CDE" w:rsidP="00CE7DD1">
      <w:pPr>
        <w:pStyle w:val="Style15"/>
        <w:widowControl/>
        <w:numPr>
          <w:ilvl w:val="0"/>
          <w:numId w:val="3"/>
        </w:numPr>
        <w:tabs>
          <w:tab w:val="left" w:pos="965"/>
        </w:tabs>
        <w:spacing w:line="317" w:lineRule="exact"/>
        <w:jc w:val="both"/>
        <w:rPr>
          <w:rStyle w:val="FontStyle26"/>
          <w:sz w:val="28"/>
          <w:szCs w:val="28"/>
        </w:rPr>
      </w:pPr>
      <w:r w:rsidRPr="000C78F8">
        <w:rPr>
          <w:rStyle w:val="FontStyle26"/>
          <w:sz w:val="28"/>
          <w:szCs w:val="28"/>
        </w:rPr>
        <w:t xml:space="preserve">Признать экстремистским видеоролик «Эксклюзивное интервью шейха Анаура аль Ауляки </w:t>
      </w:r>
      <w:r w:rsidRPr="000C78F8">
        <w:rPr>
          <w:rStyle w:val="FontStyle26"/>
          <w:sz w:val="28"/>
          <w:szCs w:val="28"/>
          <w:lang w:val="kk-KZ"/>
        </w:rPr>
        <w:t>360</w:t>
      </w:r>
      <w:r w:rsidRPr="000C78F8">
        <w:rPr>
          <w:rStyle w:val="FontStyle26"/>
          <w:sz w:val="28"/>
          <w:szCs w:val="28"/>
        </w:rPr>
        <w:t>р».</w:t>
      </w:r>
    </w:p>
    <w:p w:rsidR="00C73C5C" w:rsidRPr="000C78F8" w:rsidRDefault="00CC6CDE" w:rsidP="00CE7DD1">
      <w:pPr>
        <w:ind w:firstLine="706"/>
        <w:jc w:val="both"/>
        <w:rPr>
          <w:color w:val="000000"/>
          <w:spacing w:val="2"/>
          <w:sz w:val="28"/>
          <w:szCs w:val="28"/>
          <w:lang w:val="kk-KZ"/>
        </w:rPr>
      </w:pPr>
      <w:r w:rsidRPr="000C78F8">
        <w:rPr>
          <w:color w:val="000000"/>
          <w:spacing w:val="2"/>
          <w:sz w:val="28"/>
          <w:szCs w:val="28"/>
          <w:lang w:val="kk-KZ"/>
        </w:rPr>
        <w:t xml:space="preserve">Исполнение решения суда о запрете распространения возложить на Министерство культуры </w:t>
      </w:r>
      <w:r w:rsidRPr="000C78F8">
        <w:rPr>
          <w:color w:val="000000"/>
          <w:spacing w:val="2"/>
          <w:sz w:val="28"/>
          <w:szCs w:val="28"/>
          <w:lang w:val="kk-KZ"/>
        </w:rPr>
        <w:t xml:space="preserve">Республики казахастан, Министерство Внутренних дел Республики Казахстан, </w:t>
      </w:r>
      <w:r w:rsidRPr="000C78F8">
        <w:rPr>
          <w:color w:val="000000"/>
          <w:spacing w:val="2"/>
          <w:sz w:val="28"/>
          <w:szCs w:val="28"/>
          <w:lang w:val="kk-KZ"/>
        </w:rPr>
        <w:t>Агенство Республики Казахстан  по связи и информации</w:t>
      </w:r>
      <w:r>
        <w:rPr>
          <w:color w:val="000000"/>
          <w:spacing w:val="2"/>
          <w:sz w:val="28"/>
          <w:szCs w:val="28"/>
          <w:lang w:val="kk-KZ"/>
        </w:rPr>
        <w:t xml:space="preserve">, Министерство религии Республики Казахстан </w:t>
      </w:r>
      <w:r w:rsidRPr="000C78F8">
        <w:rPr>
          <w:color w:val="000000"/>
          <w:spacing w:val="2"/>
          <w:sz w:val="28"/>
          <w:szCs w:val="28"/>
          <w:lang w:val="kk-KZ"/>
        </w:rPr>
        <w:t>и Комитет таможенного контроля Министерства финансов Республики Казахстан.</w:t>
      </w:r>
    </w:p>
    <w:p w:rsidR="00CE7DD1" w:rsidRPr="000C78F8" w:rsidRDefault="00CC6CDE" w:rsidP="00CE7DD1">
      <w:pPr>
        <w:ind w:firstLine="706"/>
        <w:jc w:val="both"/>
        <w:rPr>
          <w:sz w:val="28"/>
          <w:szCs w:val="28"/>
        </w:rPr>
      </w:pPr>
      <w:r w:rsidRPr="000C78F8">
        <w:rPr>
          <w:color w:val="000000"/>
          <w:spacing w:val="2"/>
          <w:sz w:val="28"/>
          <w:szCs w:val="28"/>
          <w:lang w:val="kk-KZ"/>
        </w:rPr>
        <w:t>На решение м</w:t>
      </w:r>
      <w:r w:rsidRPr="000C78F8">
        <w:rPr>
          <w:color w:val="000000"/>
          <w:spacing w:val="2"/>
          <w:sz w:val="28"/>
          <w:szCs w:val="28"/>
          <w:lang w:val="kk-KZ"/>
        </w:rPr>
        <w:t xml:space="preserve">ожет быть подана апелляционная жалоба, принесено апелляционное ходатайство прокурором </w:t>
      </w:r>
      <w:r w:rsidRPr="000C78F8">
        <w:rPr>
          <w:bCs/>
          <w:sz w:val="28"/>
          <w:szCs w:val="28"/>
          <w:lang w:eastAsia="ar-SA"/>
        </w:rPr>
        <w:t xml:space="preserve">в апелляционном порядке в </w:t>
      </w:r>
      <w:r w:rsidRPr="000C78F8">
        <w:rPr>
          <w:bCs/>
          <w:sz w:val="28"/>
          <w:szCs w:val="28"/>
          <w:lang w:val="kk-KZ" w:eastAsia="ar-SA"/>
        </w:rPr>
        <w:t>Жамбылский</w:t>
      </w:r>
      <w:r w:rsidRPr="000C78F8">
        <w:rPr>
          <w:bCs/>
          <w:sz w:val="28"/>
          <w:szCs w:val="28"/>
          <w:lang w:eastAsia="ar-SA"/>
        </w:rPr>
        <w:t xml:space="preserve"> областной суд через </w:t>
      </w:r>
      <w:r w:rsidRPr="000C78F8">
        <w:rPr>
          <w:bCs/>
          <w:sz w:val="28"/>
          <w:szCs w:val="28"/>
          <w:lang w:val="kk-KZ" w:eastAsia="ar-SA"/>
        </w:rPr>
        <w:t>Таразский горо</w:t>
      </w:r>
      <w:r w:rsidRPr="000C78F8">
        <w:rPr>
          <w:bCs/>
          <w:sz w:val="28"/>
          <w:szCs w:val="28"/>
          <w:lang w:eastAsia="ar-SA"/>
        </w:rPr>
        <w:t xml:space="preserve">дской суд </w:t>
      </w:r>
      <w:r w:rsidRPr="000C78F8">
        <w:rPr>
          <w:kern w:val="20"/>
          <w:sz w:val="28"/>
          <w:szCs w:val="28"/>
        </w:rPr>
        <w:t>в течение одного месяца со дня вынесения решения в окончательной форме, а лицами, не учас</w:t>
      </w:r>
      <w:r w:rsidRPr="000C78F8">
        <w:rPr>
          <w:kern w:val="20"/>
          <w:sz w:val="28"/>
          <w:szCs w:val="28"/>
        </w:rPr>
        <w:t>твовавшими в судебном разбирательстве, со дня направления им копии решения</w:t>
      </w:r>
      <w:r w:rsidRPr="000C78F8">
        <w:rPr>
          <w:sz w:val="28"/>
          <w:szCs w:val="28"/>
        </w:rPr>
        <w:t>.</w:t>
      </w:r>
    </w:p>
    <w:p w:rsidR="00BC442D" w:rsidRPr="000C78F8" w:rsidRDefault="00CC6CDE" w:rsidP="00CE7DD1">
      <w:pPr>
        <w:ind w:left="708"/>
        <w:jc w:val="both"/>
        <w:rPr>
          <w:sz w:val="28"/>
          <w:szCs w:val="28"/>
        </w:rPr>
      </w:pPr>
      <w:r w:rsidRPr="000C78F8">
        <w:rPr>
          <w:sz w:val="28"/>
          <w:szCs w:val="28"/>
        </w:rPr>
        <w:t xml:space="preserve">Решение в окончательной форме  изготовлено </w:t>
      </w:r>
      <w:r w:rsidRPr="000C78F8">
        <w:rPr>
          <w:sz w:val="28"/>
          <w:szCs w:val="28"/>
          <w:lang w:val="kk-KZ"/>
        </w:rPr>
        <w:t>05 мая</w:t>
      </w:r>
      <w:r w:rsidRPr="000C78F8">
        <w:rPr>
          <w:sz w:val="28"/>
          <w:szCs w:val="28"/>
        </w:rPr>
        <w:t xml:space="preserve"> 201</w:t>
      </w:r>
      <w:r w:rsidRPr="000C78F8">
        <w:rPr>
          <w:sz w:val="28"/>
          <w:szCs w:val="28"/>
          <w:lang w:val="kk-KZ"/>
        </w:rPr>
        <w:t>8</w:t>
      </w:r>
      <w:r w:rsidRPr="000C78F8">
        <w:rPr>
          <w:sz w:val="28"/>
          <w:szCs w:val="28"/>
        </w:rPr>
        <w:t xml:space="preserve"> года</w:t>
      </w:r>
      <w:r w:rsidRPr="000C78F8">
        <w:rPr>
          <w:sz w:val="28"/>
          <w:szCs w:val="28"/>
        </w:rPr>
        <w:t>.</w:t>
      </w:r>
    </w:p>
    <w:p w:rsidR="00BC442D" w:rsidRPr="000C78F8" w:rsidRDefault="00CC6CDE" w:rsidP="00BC442D">
      <w:pPr>
        <w:jc w:val="both"/>
        <w:rPr>
          <w:bCs/>
          <w:sz w:val="28"/>
          <w:szCs w:val="28"/>
          <w:lang w:val="kk-KZ"/>
        </w:rPr>
      </w:pPr>
    </w:p>
    <w:p w:rsidR="00CE7DD1" w:rsidRPr="000C78F8" w:rsidRDefault="00CC6CDE" w:rsidP="00BC442D">
      <w:pPr>
        <w:jc w:val="both"/>
        <w:rPr>
          <w:bCs/>
          <w:sz w:val="28"/>
          <w:szCs w:val="28"/>
          <w:lang w:val="kk-KZ"/>
        </w:rPr>
      </w:pPr>
    </w:p>
    <w:p w:rsidR="00CE7DD1" w:rsidRPr="000C78F8" w:rsidRDefault="00CC6CDE" w:rsidP="00CE7DD1">
      <w:pPr>
        <w:jc w:val="both"/>
        <w:rPr>
          <w:bCs/>
          <w:sz w:val="28"/>
          <w:szCs w:val="28"/>
          <w:lang w:val="kk-KZ"/>
        </w:rPr>
      </w:pPr>
      <w:r w:rsidRPr="000C78F8">
        <w:rPr>
          <w:bCs/>
          <w:sz w:val="28"/>
          <w:szCs w:val="28"/>
        </w:rPr>
        <w:t>Судья</w:t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  <w:t>Манкетегі Б.Қ.</w:t>
      </w:r>
    </w:p>
    <w:p w:rsidR="00CE7DD1" w:rsidRPr="000C78F8" w:rsidRDefault="00CC6CDE" w:rsidP="00CE7DD1">
      <w:pPr>
        <w:pStyle w:val="5"/>
        <w:spacing w:before="0"/>
        <w:rPr>
          <w:rFonts w:cs="Times New Roman"/>
          <w:b w:val="0"/>
          <w:i w:val="0"/>
          <w:sz w:val="28"/>
          <w:szCs w:val="28"/>
          <w:lang w:val="kk-KZ"/>
        </w:rPr>
      </w:pPr>
    </w:p>
    <w:p w:rsidR="00CE7DD1" w:rsidRPr="000C78F8" w:rsidRDefault="00CC6CDE" w:rsidP="00CE7DD1">
      <w:pPr>
        <w:pStyle w:val="5"/>
        <w:spacing w:before="0"/>
        <w:rPr>
          <w:rFonts w:cs="Times New Roman"/>
          <w:b w:val="0"/>
          <w:i w:val="0"/>
          <w:sz w:val="28"/>
          <w:szCs w:val="28"/>
        </w:rPr>
      </w:pPr>
      <w:r w:rsidRPr="000C78F8">
        <w:rPr>
          <w:rFonts w:cs="Times New Roman"/>
          <w:b w:val="0"/>
          <w:i w:val="0"/>
          <w:sz w:val="28"/>
          <w:szCs w:val="28"/>
        </w:rPr>
        <w:t>Копия верна</w:t>
      </w:r>
    </w:p>
    <w:p w:rsidR="00CE7DD1" w:rsidRPr="000C78F8" w:rsidRDefault="00CC6CDE" w:rsidP="00CE7DD1">
      <w:pPr>
        <w:pStyle w:val="2"/>
        <w:spacing w:before="0"/>
        <w:rPr>
          <w:rFonts w:ascii="Times New Roman" w:hAnsi="Times New Roman" w:cs="Times New Roman"/>
          <w:b w:val="0"/>
          <w:bCs w:val="0"/>
          <w:i w:val="0"/>
        </w:rPr>
      </w:pPr>
      <w:r w:rsidRPr="000C78F8">
        <w:rPr>
          <w:rFonts w:ascii="Times New Roman" w:hAnsi="Times New Roman" w:cs="Times New Roman"/>
          <w:b w:val="0"/>
          <w:bCs w:val="0"/>
          <w:i w:val="0"/>
        </w:rPr>
        <w:t>Судья</w:t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  <w:t>Манкетегі Б.Қ.</w:t>
      </w:r>
    </w:p>
    <w:p w:rsidR="00CE7DD1" w:rsidRPr="000C78F8" w:rsidRDefault="00CC6CDE" w:rsidP="00CE7DD1">
      <w:pPr>
        <w:pStyle w:val="a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7DD1" w:rsidRPr="000C78F8" w:rsidRDefault="00CC6CDE" w:rsidP="00CE7DD1">
      <w:pPr>
        <w:pStyle w:val="a6"/>
        <w:jc w:val="both"/>
        <w:rPr>
          <w:rFonts w:ascii="Times New Roman" w:hAnsi="Times New Roman"/>
          <w:sz w:val="28"/>
          <w:szCs w:val="28"/>
          <w:lang w:val="kk-KZ"/>
        </w:rPr>
      </w:pPr>
      <w:r w:rsidRPr="000C78F8">
        <w:rPr>
          <w:rFonts w:ascii="Times New Roman" w:hAnsi="Times New Roman"/>
          <w:sz w:val="28"/>
          <w:szCs w:val="28"/>
          <w:lang w:val="kk-KZ"/>
        </w:rPr>
        <w:t>Справка:</w:t>
      </w:r>
    </w:p>
    <w:p w:rsidR="00CE7DD1" w:rsidRPr="000C78F8" w:rsidRDefault="00CC6CDE" w:rsidP="00CE7DD1">
      <w:pPr>
        <w:pStyle w:val="a5"/>
        <w:spacing w:after="0"/>
        <w:ind w:left="0"/>
        <w:rPr>
          <w:bCs/>
          <w:sz w:val="28"/>
          <w:szCs w:val="28"/>
          <w:lang w:val="kk-KZ"/>
        </w:rPr>
      </w:pPr>
      <w:r w:rsidRPr="000C78F8">
        <w:rPr>
          <w:bCs/>
          <w:sz w:val="28"/>
          <w:szCs w:val="28"/>
        </w:rPr>
        <w:t>Решение в законную силу не вступило</w:t>
      </w:r>
      <w:r w:rsidRPr="000C78F8">
        <w:rPr>
          <w:bCs/>
          <w:sz w:val="28"/>
          <w:szCs w:val="28"/>
          <w:lang w:val="kk-KZ"/>
        </w:rPr>
        <w:t>.</w:t>
      </w:r>
    </w:p>
    <w:p w:rsidR="00CE7DD1" w:rsidRPr="000C78F8" w:rsidRDefault="00CC6CDE" w:rsidP="00CE7DD1">
      <w:pPr>
        <w:pStyle w:val="2"/>
        <w:spacing w:before="0"/>
        <w:rPr>
          <w:rFonts w:ascii="Times New Roman" w:hAnsi="Times New Roman" w:cs="Times New Roman"/>
          <w:b w:val="0"/>
          <w:bCs w:val="0"/>
          <w:i w:val="0"/>
        </w:rPr>
      </w:pPr>
      <w:r w:rsidRPr="000C78F8">
        <w:rPr>
          <w:rFonts w:ascii="Times New Roman" w:hAnsi="Times New Roman" w:cs="Times New Roman"/>
          <w:b w:val="0"/>
          <w:bCs w:val="0"/>
          <w:i w:val="0"/>
        </w:rPr>
        <w:t>Судья</w:t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</w:r>
      <w:r w:rsidRPr="000C78F8">
        <w:rPr>
          <w:rFonts w:ascii="Times New Roman" w:hAnsi="Times New Roman" w:cs="Times New Roman"/>
          <w:b w:val="0"/>
          <w:bCs w:val="0"/>
          <w:i w:val="0"/>
          <w:lang w:val="kk-KZ"/>
        </w:rPr>
        <w:tab/>
        <w:t>Манкетегі Б.Қ.</w:t>
      </w:r>
    </w:p>
    <w:p w:rsidR="00CE7DD1" w:rsidRPr="000C78F8" w:rsidRDefault="00CC6CDE" w:rsidP="00CE7DD1">
      <w:pPr>
        <w:pStyle w:val="a5"/>
        <w:spacing w:after="0"/>
        <w:ind w:left="0"/>
        <w:rPr>
          <w:sz w:val="28"/>
          <w:szCs w:val="28"/>
          <w:lang w:val="kk-KZ"/>
        </w:rPr>
      </w:pPr>
    </w:p>
    <w:p w:rsidR="00CE7DD1" w:rsidRPr="000C78F8" w:rsidRDefault="00CC6CDE" w:rsidP="00CE7DD1">
      <w:pPr>
        <w:pStyle w:val="a5"/>
        <w:spacing w:after="0"/>
        <w:ind w:left="0"/>
        <w:rPr>
          <w:sz w:val="28"/>
          <w:szCs w:val="28"/>
          <w:lang w:val="kk-KZ"/>
        </w:rPr>
      </w:pPr>
      <w:r w:rsidRPr="000C78F8">
        <w:rPr>
          <w:sz w:val="28"/>
          <w:szCs w:val="28"/>
        </w:rPr>
        <w:t>Решение в законную силу вступило «_____» ________________ года.</w:t>
      </w:r>
    </w:p>
    <w:p w:rsidR="00CE7DD1" w:rsidRPr="000C78F8" w:rsidRDefault="00CC6CDE" w:rsidP="00CE7DD1">
      <w:pPr>
        <w:rPr>
          <w:bCs/>
          <w:sz w:val="28"/>
          <w:szCs w:val="28"/>
          <w:lang w:val="kk-KZ"/>
        </w:rPr>
      </w:pPr>
    </w:p>
    <w:p w:rsidR="00CE7DD1" w:rsidRPr="000C78F8" w:rsidRDefault="00CC6CDE" w:rsidP="00CE7DD1">
      <w:pPr>
        <w:jc w:val="both"/>
        <w:rPr>
          <w:bCs/>
          <w:sz w:val="28"/>
          <w:szCs w:val="28"/>
          <w:lang w:val="kk-KZ"/>
        </w:rPr>
      </w:pPr>
      <w:r w:rsidRPr="000C78F8">
        <w:rPr>
          <w:bCs/>
          <w:sz w:val="28"/>
          <w:szCs w:val="28"/>
        </w:rPr>
        <w:lastRenderedPageBreak/>
        <w:t>Судья</w:t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</w:r>
      <w:r w:rsidRPr="000C78F8">
        <w:rPr>
          <w:bCs/>
          <w:sz w:val="28"/>
          <w:szCs w:val="28"/>
          <w:lang w:val="kk-KZ"/>
        </w:rPr>
        <w:tab/>
        <w:t>Манкетегі Б.Қ.</w:t>
      </w:r>
      <w:r w:rsidRPr="000C78F8">
        <w:rPr>
          <w:bCs/>
          <w:sz w:val="28"/>
          <w:szCs w:val="28"/>
          <w:lang w:val="kk-KZ"/>
        </w:rPr>
        <w:br/>
      </w:r>
      <w:r w:rsidRPr="000C78F8">
        <w:rPr>
          <w:bCs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78F8">
        <w:rPr>
          <w:bCs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7" name="Рисунок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7DD1" w:rsidRPr="000C78F8" w:rsidSect="006608B2">
      <w:headerReference w:type="even" r:id="rId13"/>
      <w:headerReference w:type="default" r:id="rId14"/>
      <w:pgSz w:w="11906" w:h="16838"/>
      <w:pgMar w:top="1134" w:right="849" w:bottom="1418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C6CDE">
      <w:r>
        <w:separator/>
      </w:r>
    </w:p>
  </w:endnote>
  <w:endnote w:type="continuationSeparator" w:id="0">
    <w:p w:rsidR="00000000" w:rsidRDefault="00CC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C6CDE">
      <w:r>
        <w:separator/>
      </w:r>
    </w:p>
  </w:footnote>
  <w:footnote w:type="continuationSeparator" w:id="0">
    <w:p w:rsidR="00000000" w:rsidRDefault="00CC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9D" w:rsidRDefault="00CC6CDE" w:rsidP="005F09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3A9D" w:rsidRDefault="00CC6CDE">
    <w:pPr>
      <w:pStyle w:val="a3"/>
    </w:pPr>
  </w:p>
  <w:p w:rsidR="00B53A9D" w:rsidRDefault="00CC6C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9D" w:rsidRDefault="00CC6CDE" w:rsidP="005F09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  <w:p w:rsidR="00B53A9D" w:rsidRDefault="00CC6CDE">
    <w:pPr>
      <w:pStyle w:val="a3"/>
    </w:pPr>
  </w:p>
  <w:p w:rsidR="00B53A9D" w:rsidRDefault="00CC6CDE"/>
  <w:p w:rsidR="0023632C" w:rsidRDefault="00CC6CDE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63500</wp:posOffset>
          </wp:positionH>
          <wp:positionV relativeFrom="page">
            <wp:posOffset>635000</wp:posOffset>
          </wp:positionV>
          <wp:extent cx="317500" cy="76200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1524000</wp:posOffset>
          </wp:positionH>
          <wp:positionV relativeFrom="page">
            <wp:posOffset>4445000</wp:posOffset>
          </wp:positionV>
          <wp:extent cx="5080000" cy="4953000"/>
          <wp:effectExtent l="0" t="0" r="635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0" cy="495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88493E"/>
    <w:lvl w:ilvl="0">
      <w:numFmt w:val="bullet"/>
      <w:lvlText w:val="*"/>
      <w:lvlJc w:val="left"/>
    </w:lvl>
  </w:abstractNum>
  <w:abstractNum w:abstractNumId="1">
    <w:nsid w:val="1A5F595E"/>
    <w:multiLevelType w:val="singleLevel"/>
    <w:tmpl w:val="7DC42F78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2C"/>
    <w:rsid w:val="0023632C"/>
    <w:rsid w:val="00CC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EAC"/>
    <w:rPr>
      <w:sz w:val="24"/>
      <w:szCs w:val="24"/>
    </w:rPr>
  </w:style>
  <w:style w:type="paragraph" w:styleId="1">
    <w:name w:val="heading 1"/>
    <w:basedOn w:val="a"/>
    <w:next w:val="a"/>
    <w:qFormat/>
    <w:rsid w:val="00AE5EAC"/>
    <w:pPr>
      <w:keepNext/>
      <w:jc w:val="center"/>
      <w:outlineLvl w:val="0"/>
    </w:pPr>
    <w:rPr>
      <w:rFonts w:ascii="Courier New" w:hAnsi="Courier New" w:cs="Courier New"/>
      <w:b/>
      <w:color w:val="000000"/>
      <w:szCs w:val="20"/>
    </w:rPr>
  </w:style>
  <w:style w:type="paragraph" w:styleId="2">
    <w:name w:val="heading 2"/>
    <w:basedOn w:val="a"/>
    <w:next w:val="a"/>
    <w:qFormat/>
    <w:rsid w:val="00AA41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AA41BF"/>
    <w:pPr>
      <w:spacing w:before="240" w:after="60"/>
      <w:outlineLvl w:val="4"/>
    </w:pPr>
    <w:rPr>
      <w:rFonts w:cs="Courier New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614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6142"/>
  </w:style>
  <w:style w:type="paragraph" w:styleId="a5">
    <w:name w:val="Body Text Indent"/>
    <w:basedOn w:val="a"/>
    <w:rsid w:val="00AA41BF"/>
    <w:pPr>
      <w:spacing w:after="120"/>
      <w:ind w:left="283"/>
    </w:pPr>
  </w:style>
  <w:style w:type="paragraph" w:styleId="a6">
    <w:name w:val="No Spacing"/>
    <w:uiPriority w:val="1"/>
    <w:qFormat/>
    <w:rsid w:val="00BC442D"/>
    <w:rPr>
      <w:rFonts w:ascii="Calibri" w:hAnsi="Calibri"/>
      <w:sz w:val="22"/>
      <w:szCs w:val="22"/>
    </w:rPr>
  </w:style>
  <w:style w:type="paragraph" w:styleId="a7">
    <w:name w:val="Plain Text"/>
    <w:basedOn w:val="a"/>
    <w:link w:val="a8"/>
    <w:rsid w:val="00BC442D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link w:val="a7"/>
    <w:rsid w:val="00BC442D"/>
    <w:rPr>
      <w:rFonts w:ascii="Courier New" w:hAnsi="Courier New" w:cs="Courier New"/>
    </w:rPr>
  </w:style>
  <w:style w:type="paragraph" w:customStyle="1" w:styleId="CharCharCharChar">
    <w:name w:val="Знак Знак Char Char Знак Знак Char Char"/>
    <w:basedOn w:val="a"/>
    <w:autoRedefine/>
    <w:rsid w:val="00BC442D"/>
    <w:pPr>
      <w:tabs>
        <w:tab w:val="num" w:pos="360"/>
      </w:tabs>
      <w:spacing w:after="160" w:line="240" w:lineRule="exact"/>
    </w:pPr>
    <w:rPr>
      <w:sz w:val="28"/>
      <w:szCs w:val="20"/>
      <w:lang w:val="en-US" w:eastAsia="en-US"/>
    </w:rPr>
  </w:style>
  <w:style w:type="character" w:styleId="a9">
    <w:name w:val="Hyperlink"/>
    <w:uiPriority w:val="99"/>
    <w:unhideWhenUsed/>
    <w:rsid w:val="00DD3C66"/>
    <w:rPr>
      <w:color w:val="0000FF"/>
      <w:u w:val="single"/>
    </w:rPr>
  </w:style>
  <w:style w:type="character" w:customStyle="1" w:styleId="apple-converted-space">
    <w:name w:val="apple-converted-space"/>
    <w:rsid w:val="00DD3C66"/>
  </w:style>
  <w:style w:type="paragraph" w:styleId="aa">
    <w:name w:val="Balloon Text"/>
    <w:basedOn w:val="a"/>
    <w:link w:val="ab"/>
    <w:rsid w:val="00853B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53B0E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DB6949"/>
    <w:pPr>
      <w:spacing w:after="120" w:line="480" w:lineRule="auto"/>
    </w:pPr>
  </w:style>
  <w:style w:type="character" w:customStyle="1" w:styleId="21">
    <w:name w:val="Основной текст 2 Знак"/>
    <w:link w:val="20"/>
    <w:rsid w:val="00DB6949"/>
    <w:rPr>
      <w:sz w:val="24"/>
      <w:szCs w:val="24"/>
    </w:rPr>
  </w:style>
  <w:style w:type="paragraph" w:styleId="ac">
    <w:name w:val="Body Text"/>
    <w:basedOn w:val="a"/>
    <w:link w:val="ad"/>
    <w:rsid w:val="00414B5C"/>
    <w:pPr>
      <w:spacing w:after="120"/>
    </w:pPr>
  </w:style>
  <w:style w:type="character" w:customStyle="1" w:styleId="ad">
    <w:name w:val="Основной текст Знак"/>
    <w:link w:val="ac"/>
    <w:rsid w:val="00414B5C"/>
    <w:rPr>
      <w:sz w:val="24"/>
      <w:szCs w:val="24"/>
    </w:rPr>
  </w:style>
  <w:style w:type="character" w:customStyle="1" w:styleId="FontStyle30">
    <w:name w:val="Font Style30"/>
    <w:uiPriority w:val="99"/>
    <w:rsid w:val="00DA0D2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DA0D2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945F6C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rFonts w:ascii="Arial Unicode MS" w:eastAsia="Arial Unicode MS" w:hAnsi="Calibri" w:cs="Arial Unicode MS"/>
    </w:rPr>
  </w:style>
  <w:style w:type="character" w:customStyle="1" w:styleId="FontStyle39">
    <w:name w:val="Font Style39"/>
    <w:uiPriority w:val="99"/>
    <w:rsid w:val="00945F6C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0">
    <w:name w:val="Style10"/>
    <w:basedOn w:val="a"/>
    <w:uiPriority w:val="99"/>
    <w:rsid w:val="00CE7DD1"/>
    <w:pPr>
      <w:widowControl w:val="0"/>
      <w:autoSpaceDE w:val="0"/>
      <w:autoSpaceDN w:val="0"/>
      <w:adjustRightInd w:val="0"/>
      <w:spacing w:line="322" w:lineRule="exact"/>
      <w:ind w:firstLine="691"/>
      <w:jc w:val="both"/>
    </w:pPr>
  </w:style>
  <w:style w:type="paragraph" w:customStyle="1" w:styleId="Style16">
    <w:name w:val="Style16"/>
    <w:basedOn w:val="a"/>
    <w:uiPriority w:val="99"/>
    <w:rsid w:val="00CE7DD1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CE7DD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CE7DD1"/>
    <w:pPr>
      <w:widowControl w:val="0"/>
      <w:autoSpaceDE w:val="0"/>
      <w:autoSpaceDN w:val="0"/>
      <w:adjustRightInd w:val="0"/>
      <w:spacing w:line="324" w:lineRule="exact"/>
      <w:ind w:firstLine="706"/>
    </w:pPr>
  </w:style>
  <w:style w:type="paragraph" w:customStyle="1" w:styleId="Style6">
    <w:name w:val="Style6"/>
    <w:basedOn w:val="a"/>
    <w:uiPriority w:val="99"/>
    <w:rsid w:val="00507D9C"/>
    <w:pPr>
      <w:widowControl w:val="0"/>
      <w:autoSpaceDE w:val="0"/>
      <w:autoSpaceDN w:val="0"/>
      <w:adjustRightInd w:val="0"/>
      <w:spacing w:line="354" w:lineRule="exact"/>
      <w:ind w:firstLine="658"/>
      <w:jc w:val="both"/>
    </w:pPr>
  </w:style>
  <w:style w:type="character" w:customStyle="1" w:styleId="FontStyle17">
    <w:name w:val="Font Style17"/>
    <w:uiPriority w:val="99"/>
    <w:rsid w:val="00507D9C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507D9C"/>
    <w:pPr>
      <w:widowControl w:val="0"/>
      <w:autoSpaceDE w:val="0"/>
      <w:autoSpaceDN w:val="0"/>
      <w:adjustRightInd w:val="0"/>
      <w:spacing w:line="352" w:lineRule="exact"/>
      <w:jc w:val="both"/>
    </w:pPr>
  </w:style>
  <w:style w:type="paragraph" w:customStyle="1" w:styleId="Style2">
    <w:name w:val="Style2"/>
    <w:basedOn w:val="a"/>
    <w:uiPriority w:val="99"/>
    <w:rsid w:val="00507D9C"/>
    <w:pPr>
      <w:widowControl w:val="0"/>
      <w:autoSpaceDE w:val="0"/>
      <w:autoSpaceDN w:val="0"/>
      <w:adjustRightInd w:val="0"/>
      <w:spacing w:line="355" w:lineRule="exact"/>
      <w:ind w:firstLine="667"/>
      <w:jc w:val="both"/>
    </w:pPr>
  </w:style>
  <w:style w:type="character" w:customStyle="1" w:styleId="FontStyle11">
    <w:name w:val="Font Style11"/>
    <w:uiPriority w:val="99"/>
    <w:rsid w:val="00507D9C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uiPriority w:val="99"/>
    <w:rsid w:val="00507D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EAC"/>
    <w:rPr>
      <w:sz w:val="24"/>
      <w:szCs w:val="24"/>
    </w:rPr>
  </w:style>
  <w:style w:type="paragraph" w:styleId="1">
    <w:name w:val="heading 1"/>
    <w:basedOn w:val="a"/>
    <w:next w:val="a"/>
    <w:qFormat/>
    <w:rsid w:val="00AE5EAC"/>
    <w:pPr>
      <w:keepNext/>
      <w:jc w:val="center"/>
      <w:outlineLvl w:val="0"/>
    </w:pPr>
    <w:rPr>
      <w:rFonts w:ascii="Courier New" w:hAnsi="Courier New" w:cs="Courier New"/>
      <w:b/>
      <w:color w:val="000000"/>
      <w:szCs w:val="20"/>
    </w:rPr>
  </w:style>
  <w:style w:type="paragraph" w:styleId="2">
    <w:name w:val="heading 2"/>
    <w:basedOn w:val="a"/>
    <w:next w:val="a"/>
    <w:qFormat/>
    <w:rsid w:val="00AA41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AA41BF"/>
    <w:pPr>
      <w:spacing w:before="240" w:after="60"/>
      <w:outlineLvl w:val="4"/>
    </w:pPr>
    <w:rPr>
      <w:rFonts w:cs="Courier New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614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6142"/>
  </w:style>
  <w:style w:type="paragraph" w:styleId="a5">
    <w:name w:val="Body Text Indent"/>
    <w:basedOn w:val="a"/>
    <w:rsid w:val="00AA41BF"/>
    <w:pPr>
      <w:spacing w:after="120"/>
      <w:ind w:left="283"/>
    </w:pPr>
  </w:style>
  <w:style w:type="paragraph" w:styleId="a6">
    <w:name w:val="No Spacing"/>
    <w:uiPriority w:val="1"/>
    <w:qFormat/>
    <w:rsid w:val="00BC442D"/>
    <w:rPr>
      <w:rFonts w:ascii="Calibri" w:hAnsi="Calibri"/>
      <w:sz w:val="22"/>
      <w:szCs w:val="22"/>
    </w:rPr>
  </w:style>
  <w:style w:type="paragraph" w:styleId="a7">
    <w:name w:val="Plain Text"/>
    <w:basedOn w:val="a"/>
    <w:link w:val="a8"/>
    <w:rsid w:val="00BC442D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link w:val="a7"/>
    <w:rsid w:val="00BC442D"/>
    <w:rPr>
      <w:rFonts w:ascii="Courier New" w:hAnsi="Courier New" w:cs="Courier New"/>
    </w:rPr>
  </w:style>
  <w:style w:type="paragraph" w:customStyle="1" w:styleId="CharCharCharChar">
    <w:name w:val="Знак Знак Char Char Знак Знак Char Char"/>
    <w:basedOn w:val="a"/>
    <w:autoRedefine/>
    <w:rsid w:val="00BC442D"/>
    <w:pPr>
      <w:tabs>
        <w:tab w:val="num" w:pos="360"/>
      </w:tabs>
      <w:spacing w:after="160" w:line="240" w:lineRule="exact"/>
    </w:pPr>
    <w:rPr>
      <w:sz w:val="28"/>
      <w:szCs w:val="20"/>
      <w:lang w:val="en-US" w:eastAsia="en-US"/>
    </w:rPr>
  </w:style>
  <w:style w:type="character" w:styleId="a9">
    <w:name w:val="Hyperlink"/>
    <w:uiPriority w:val="99"/>
    <w:unhideWhenUsed/>
    <w:rsid w:val="00DD3C66"/>
    <w:rPr>
      <w:color w:val="0000FF"/>
      <w:u w:val="single"/>
    </w:rPr>
  </w:style>
  <w:style w:type="character" w:customStyle="1" w:styleId="apple-converted-space">
    <w:name w:val="apple-converted-space"/>
    <w:rsid w:val="00DD3C66"/>
  </w:style>
  <w:style w:type="paragraph" w:styleId="aa">
    <w:name w:val="Balloon Text"/>
    <w:basedOn w:val="a"/>
    <w:link w:val="ab"/>
    <w:rsid w:val="00853B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53B0E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DB6949"/>
    <w:pPr>
      <w:spacing w:after="120" w:line="480" w:lineRule="auto"/>
    </w:pPr>
  </w:style>
  <w:style w:type="character" w:customStyle="1" w:styleId="21">
    <w:name w:val="Основной текст 2 Знак"/>
    <w:link w:val="20"/>
    <w:rsid w:val="00DB6949"/>
    <w:rPr>
      <w:sz w:val="24"/>
      <w:szCs w:val="24"/>
    </w:rPr>
  </w:style>
  <w:style w:type="paragraph" w:styleId="ac">
    <w:name w:val="Body Text"/>
    <w:basedOn w:val="a"/>
    <w:link w:val="ad"/>
    <w:rsid w:val="00414B5C"/>
    <w:pPr>
      <w:spacing w:after="120"/>
    </w:pPr>
  </w:style>
  <w:style w:type="character" w:customStyle="1" w:styleId="ad">
    <w:name w:val="Основной текст Знак"/>
    <w:link w:val="ac"/>
    <w:rsid w:val="00414B5C"/>
    <w:rPr>
      <w:sz w:val="24"/>
      <w:szCs w:val="24"/>
    </w:rPr>
  </w:style>
  <w:style w:type="character" w:customStyle="1" w:styleId="FontStyle30">
    <w:name w:val="Font Style30"/>
    <w:uiPriority w:val="99"/>
    <w:rsid w:val="00DA0D2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DA0D2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945F6C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rFonts w:ascii="Arial Unicode MS" w:eastAsia="Arial Unicode MS" w:hAnsi="Calibri" w:cs="Arial Unicode MS"/>
    </w:rPr>
  </w:style>
  <w:style w:type="character" w:customStyle="1" w:styleId="FontStyle39">
    <w:name w:val="Font Style39"/>
    <w:uiPriority w:val="99"/>
    <w:rsid w:val="00945F6C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0">
    <w:name w:val="Style10"/>
    <w:basedOn w:val="a"/>
    <w:uiPriority w:val="99"/>
    <w:rsid w:val="00CE7DD1"/>
    <w:pPr>
      <w:widowControl w:val="0"/>
      <w:autoSpaceDE w:val="0"/>
      <w:autoSpaceDN w:val="0"/>
      <w:adjustRightInd w:val="0"/>
      <w:spacing w:line="322" w:lineRule="exact"/>
      <w:ind w:firstLine="691"/>
      <w:jc w:val="both"/>
    </w:pPr>
  </w:style>
  <w:style w:type="paragraph" w:customStyle="1" w:styleId="Style16">
    <w:name w:val="Style16"/>
    <w:basedOn w:val="a"/>
    <w:uiPriority w:val="99"/>
    <w:rsid w:val="00CE7DD1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CE7DD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CE7DD1"/>
    <w:pPr>
      <w:widowControl w:val="0"/>
      <w:autoSpaceDE w:val="0"/>
      <w:autoSpaceDN w:val="0"/>
      <w:adjustRightInd w:val="0"/>
      <w:spacing w:line="324" w:lineRule="exact"/>
      <w:ind w:firstLine="706"/>
    </w:pPr>
  </w:style>
  <w:style w:type="paragraph" w:customStyle="1" w:styleId="Style6">
    <w:name w:val="Style6"/>
    <w:basedOn w:val="a"/>
    <w:uiPriority w:val="99"/>
    <w:rsid w:val="00507D9C"/>
    <w:pPr>
      <w:widowControl w:val="0"/>
      <w:autoSpaceDE w:val="0"/>
      <w:autoSpaceDN w:val="0"/>
      <w:adjustRightInd w:val="0"/>
      <w:spacing w:line="354" w:lineRule="exact"/>
      <w:ind w:firstLine="658"/>
      <w:jc w:val="both"/>
    </w:pPr>
  </w:style>
  <w:style w:type="character" w:customStyle="1" w:styleId="FontStyle17">
    <w:name w:val="Font Style17"/>
    <w:uiPriority w:val="99"/>
    <w:rsid w:val="00507D9C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507D9C"/>
    <w:pPr>
      <w:widowControl w:val="0"/>
      <w:autoSpaceDE w:val="0"/>
      <w:autoSpaceDN w:val="0"/>
      <w:adjustRightInd w:val="0"/>
      <w:spacing w:line="352" w:lineRule="exact"/>
      <w:jc w:val="both"/>
    </w:pPr>
  </w:style>
  <w:style w:type="paragraph" w:customStyle="1" w:styleId="Style2">
    <w:name w:val="Style2"/>
    <w:basedOn w:val="a"/>
    <w:uiPriority w:val="99"/>
    <w:rsid w:val="00507D9C"/>
    <w:pPr>
      <w:widowControl w:val="0"/>
      <w:autoSpaceDE w:val="0"/>
      <w:autoSpaceDN w:val="0"/>
      <w:adjustRightInd w:val="0"/>
      <w:spacing w:line="355" w:lineRule="exact"/>
      <w:ind w:firstLine="667"/>
      <w:jc w:val="both"/>
    </w:pPr>
  </w:style>
  <w:style w:type="character" w:customStyle="1" w:styleId="FontStyle11">
    <w:name w:val="Font Style11"/>
    <w:uiPriority w:val="99"/>
    <w:rsid w:val="00507D9C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uiPriority w:val="99"/>
    <w:rsid w:val="00507D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79CC5-D7A4-4A21-90EB-F13FE597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Эльмира</cp:lastModifiedBy>
  <cp:revision>2</cp:revision>
  <cp:lastPrinted>2018-05-05T04:40:00Z</cp:lastPrinted>
  <dcterms:created xsi:type="dcterms:W3CDTF">2023-08-31T12:35:00Z</dcterms:created>
  <dcterms:modified xsi:type="dcterms:W3CDTF">2023-08-31T12:35:00Z</dcterms:modified>
</cp:coreProperties>
</file>